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617" w:type="dxa"/>
        <w:tblInd w:w="-1348" w:type="dxa"/>
        <w:shd w:val="clear" w:color="auto" w:fill="943634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  <w:gridCol w:w="3403"/>
      </w:tblGrid>
      <w:tr w:rsidR="003B0D16" w:rsidRPr="00A150D0" w:rsidTr="00A05C34">
        <w:trPr>
          <w:trHeight w:val="1418"/>
        </w:trPr>
        <w:tc>
          <w:tcPr>
            <w:tcW w:w="9214" w:type="dxa"/>
            <w:shd w:val="clear" w:color="auto" w:fill="943634"/>
          </w:tcPr>
          <w:p w:rsidR="00980ED5" w:rsidRPr="008C7134" w:rsidRDefault="003B0D16" w:rsidP="00980ED5">
            <w:pPr>
              <w:tabs>
                <w:tab w:val="left" w:pos="2580"/>
                <w:tab w:val="left" w:pos="8699"/>
              </w:tabs>
              <w:spacing w:before="240" w:after="0" w:line="240" w:lineRule="auto"/>
              <w:ind w:left="641"/>
              <w:rPr>
                <w:rFonts w:ascii="Gill Sans MT" w:hAnsi="Gill Sans MT" w:cs="Tahoma"/>
                <w:b/>
                <w:bCs/>
                <w:color w:val="FFFFFF" w:themeColor="background1"/>
                <w:sz w:val="96"/>
                <w:szCs w:val="96"/>
                <w:lang w:val="en-US"/>
              </w:rPr>
            </w:pPr>
            <w:bookmarkStart w:id="0" w:name="_GoBack"/>
            <w:bookmarkEnd w:id="0"/>
            <w:r w:rsidRPr="008C7134">
              <w:rPr>
                <w:rFonts w:ascii="Gill Sans MT" w:hAnsi="Gill Sans MT" w:cs="Tahoma"/>
                <w:b/>
                <w:bCs/>
                <w:smallCaps/>
                <w:color w:val="FFFFFF" w:themeColor="background1"/>
                <w:sz w:val="96"/>
                <w:szCs w:val="96"/>
                <w:lang w:val="en-US"/>
              </w:rPr>
              <w:t xml:space="preserve"> </w:t>
            </w:r>
            <w:r w:rsidR="00BA3106">
              <w:rPr>
                <w:rFonts w:ascii="Gill Sans MT" w:hAnsi="Gill Sans MT" w:cs="Tahoma"/>
                <w:b/>
                <w:bCs/>
                <w:smallCaps/>
                <w:color w:val="FFFFFF" w:themeColor="background1"/>
                <w:sz w:val="96"/>
                <w:szCs w:val="96"/>
                <w:lang w:val="en-US"/>
              </w:rPr>
              <w:t xml:space="preserve"> </w:t>
            </w:r>
            <w:r w:rsidRPr="008C7134">
              <w:rPr>
                <w:rFonts w:ascii="Gill Sans MT" w:hAnsi="Gill Sans MT" w:cs="Tahoma"/>
                <w:b/>
                <w:bCs/>
                <w:smallCaps/>
                <w:color w:val="FFFFFF" w:themeColor="background1"/>
                <w:sz w:val="96"/>
                <w:szCs w:val="96"/>
                <w:lang w:val="en-US"/>
              </w:rPr>
              <w:t>F</w:t>
            </w:r>
            <w:r w:rsidRPr="008C7134">
              <w:rPr>
                <w:rFonts w:ascii="Gill Sans MT" w:hAnsi="Gill Sans MT" w:cs="Tahoma"/>
                <w:b/>
                <w:bCs/>
                <w:color w:val="FFFFFF" w:themeColor="background1"/>
                <w:sz w:val="96"/>
                <w:szCs w:val="96"/>
                <w:lang w:val="en-US"/>
              </w:rPr>
              <w:t>lash</w:t>
            </w:r>
            <w:r w:rsidRPr="008C7134">
              <w:rPr>
                <w:rFonts w:ascii="Gill Sans MT" w:hAnsi="Gill Sans MT" w:cs="Tahoma"/>
                <w:b/>
                <w:bCs/>
                <w:smallCaps/>
                <w:color w:val="FFFFFF" w:themeColor="background1"/>
                <w:sz w:val="96"/>
                <w:szCs w:val="96"/>
                <w:lang w:val="en-US"/>
              </w:rPr>
              <w:t xml:space="preserve"> I</w:t>
            </w:r>
            <w:r w:rsidRPr="008C7134">
              <w:rPr>
                <w:rFonts w:ascii="Gill Sans MT" w:hAnsi="Gill Sans MT" w:cs="Tahoma"/>
                <w:b/>
                <w:bCs/>
                <w:color w:val="FFFFFF" w:themeColor="background1"/>
                <w:sz w:val="96"/>
                <w:szCs w:val="96"/>
                <w:lang w:val="en-US"/>
              </w:rPr>
              <w:t>nfo n°</w:t>
            </w:r>
            <w:r w:rsidR="00C83A63" w:rsidRPr="008C7134">
              <w:rPr>
                <w:rFonts w:ascii="Gill Sans MT" w:hAnsi="Gill Sans MT" w:cs="Tahoma"/>
                <w:b/>
                <w:bCs/>
                <w:color w:val="FFFFFF" w:themeColor="background1"/>
                <w:sz w:val="96"/>
                <w:szCs w:val="96"/>
                <w:lang w:val="en-US"/>
              </w:rPr>
              <w:t xml:space="preserve"> </w:t>
            </w:r>
            <w:r w:rsidR="009B67CF">
              <w:rPr>
                <w:rFonts w:ascii="Gill Sans MT" w:hAnsi="Gill Sans MT" w:cs="Tahoma"/>
                <w:b/>
                <w:bCs/>
                <w:color w:val="FFFFFF" w:themeColor="background1"/>
                <w:sz w:val="96"/>
                <w:szCs w:val="96"/>
                <w:lang w:val="en-US"/>
              </w:rPr>
              <w:t>17</w:t>
            </w:r>
          </w:p>
          <w:p w:rsidR="003B0D16" w:rsidRPr="008C7134" w:rsidRDefault="003B0D16" w:rsidP="00285EB7">
            <w:pPr>
              <w:tabs>
                <w:tab w:val="left" w:pos="2580"/>
                <w:tab w:val="left" w:pos="8699"/>
              </w:tabs>
              <w:spacing w:after="120" w:line="240" w:lineRule="auto"/>
              <w:rPr>
                <w:rFonts w:ascii="Gill Sans MT" w:hAnsi="Gill Sans MT" w:cs="Tahoma"/>
                <w:b/>
                <w:bCs/>
                <w:smallCaps/>
                <w:color w:val="FFFFFF" w:themeColor="background1"/>
                <w:sz w:val="20"/>
                <w:szCs w:val="20"/>
                <w:lang w:val="en-US"/>
              </w:rPr>
            </w:pPr>
          </w:p>
        </w:tc>
        <w:tc>
          <w:tcPr>
            <w:tcW w:w="3403" w:type="dxa"/>
            <w:shd w:val="clear" w:color="auto" w:fill="943634"/>
          </w:tcPr>
          <w:p w:rsidR="003B0D16" w:rsidRPr="008C7134" w:rsidRDefault="003B0D16" w:rsidP="008C7134">
            <w:pPr>
              <w:tabs>
                <w:tab w:val="left" w:pos="72"/>
                <w:tab w:val="right" w:pos="2553"/>
                <w:tab w:val="left" w:pos="2580"/>
                <w:tab w:val="left" w:pos="8699"/>
              </w:tabs>
              <w:spacing w:before="720"/>
              <w:ind w:left="-210"/>
              <w:rPr>
                <w:rFonts w:ascii="Gill Sans MT" w:hAnsi="Gill Sans MT" w:cs="Tahoma"/>
                <w:b/>
                <w:bCs/>
                <w:smallCaps/>
                <w:color w:val="FFFFFF" w:themeColor="background1"/>
                <w:sz w:val="20"/>
                <w:szCs w:val="20"/>
                <w:lang w:val="en-US"/>
              </w:rPr>
            </w:pPr>
            <w:r w:rsidRPr="008C7134">
              <w:rPr>
                <w:rFonts w:ascii="Gill Sans MT" w:hAnsi="Gill Sans MT"/>
                <w:color w:val="FFFFFF" w:themeColor="background1"/>
                <w:lang w:val="en-US"/>
              </w:rPr>
              <w:tab/>
            </w:r>
            <w:r w:rsidR="0057134F" w:rsidRPr="008C7134">
              <w:rPr>
                <w:rFonts w:ascii="Gill Sans MT" w:hAnsi="Gill Sans MT"/>
                <w:color w:val="FFFFFF" w:themeColor="background1"/>
                <w:sz w:val="20"/>
                <w:szCs w:val="20"/>
              </w:rPr>
              <w:t xml:space="preserve">Le </w:t>
            </w:r>
            <w:r w:rsidR="009B67CF">
              <w:rPr>
                <w:rFonts w:ascii="Gill Sans MT" w:hAnsi="Gill Sans MT"/>
                <w:color w:val="FFFFFF" w:themeColor="background1"/>
                <w:sz w:val="20"/>
                <w:szCs w:val="20"/>
              </w:rPr>
              <w:t>27 juin 2019</w:t>
            </w:r>
          </w:p>
        </w:tc>
      </w:tr>
      <w:tr w:rsidR="003B0D16" w:rsidRPr="00F113AE" w:rsidTr="00B54260">
        <w:trPr>
          <w:trHeight w:val="1980"/>
        </w:trPr>
        <w:tc>
          <w:tcPr>
            <w:tcW w:w="12617" w:type="dxa"/>
            <w:gridSpan w:val="2"/>
            <w:shd w:val="clear" w:color="auto" w:fill="D99594"/>
          </w:tcPr>
          <w:p w:rsidR="00C153B3" w:rsidRDefault="00A23021" w:rsidP="00B54260">
            <w:pPr>
              <w:spacing w:before="120" w:after="0"/>
              <w:ind w:left="641"/>
              <w:jc w:val="center"/>
              <w:rPr>
                <w:rFonts w:ascii="Gill Sans MT" w:hAnsi="Gill Sans MT" w:cs="Tahoma"/>
                <w:b/>
                <w:bCs/>
                <w:smallCaps/>
                <w:color w:val="FFFFFF"/>
                <w:sz w:val="72"/>
                <w:szCs w:val="72"/>
              </w:rPr>
            </w:pPr>
            <w:r>
              <w:rPr>
                <w:rFonts w:ascii="Gill Sans MT" w:hAnsi="Gill Sans MT" w:cs="Tahoma"/>
                <w:b/>
                <w:bCs/>
                <w:smallCaps/>
                <w:color w:val="FFFFFF"/>
                <w:sz w:val="72"/>
                <w:szCs w:val="72"/>
              </w:rPr>
              <w:t xml:space="preserve">SCPI </w:t>
            </w:r>
            <w:r w:rsidR="00227C7C">
              <w:rPr>
                <w:rFonts w:ascii="Gill Sans MT" w:hAnsi="Gill Sans MT" w:cs="Tahoma"/>
                <w:b/>
                <w:bCs/>
                <w:smallCaps/>
                <w:color w:val="FFFFFF"/>
                <w:sz w:val="72"/>
                <w:szCs w:val="72"/>
              </w:rPr>
              <w:t xml:space="preserve">Epargne </w:t>
            </w:r>
            <w:r w:rsidR="00CB30FC">
              <w:rPr>
                <w:rFonts w:ascii="Gill Sans MT" w:hAnsi="Gill Sans MT" w:cs="Tahoma"/>
                <w:b/>
                <w:bCs/>
                <w:smallCaps/>
                <w:color w:val="FFFFFF"/>
                <w:sz w:val="72"/>
                <w:szCs w:val="72"/>
              </w:rPr>
              <w:t>Foncière</w:t>
            </w:r>
          </w:p>
          <w:p w:rsidR="00676417" w:rsidRPr="00B54260" w:rsidRDefault="00676417" w:rsidP="00676417">
            <w:pPr>
              <w:spacing w:after="0"/>
              <w:ind w:left="641"/>
              <w:jc w:val="center"/>
              <w:rPr>
                <w:rFonts w:ascii="Gill Sans MT" w:hAnsi="Gill Sans MT" w:cs="Tahoma"/>
                <w:b/>
                <w:bCs/>
                <w:smallCaps/>
                <w:sz w:val="32"/>
                <w:szCs w:val="32"/>
              </w:rPr>
            </w:pPr>
            <w:r w:rsidRPr="00B54260">
              <w:rPr>
                <w:rFonts w:ascii="Gill Sans MT" w:hAnsi="Gill Sans MT" w:cs="Tahoma"/>
                <w:b/>
                <w:bCs/>
                <w:smallCaps/>
                <w:sz w:val="32"/>
                <w:szCs w:val="32"/>
              </w:rPr>
              <w:t>Commercialisation</w:t>
            </w:r>
            <w:r w:rsidR="0057134F" w:rsidRPr="00B54260">
              <w:rPr>
                <w:rFonts w:ascii="Gill Sans MT" w:hAnsi="Gill Sans MT" w:cs="Tahoma"/>
                <w:b/>
                <w:bCs/>
                <w:smallCaps/>
                <w:sz w:val="32"/>
                <w:szCs w:val="32"/>
              </w:rPr>
              <w:t xml:space="preserve"> offre </w:t>
            </w:r>
            <w:r w:rsidR="005E4B76" w:rsidRPr="00B54260">
              <w:rPr>
                <w:rFonts w:ascii="Gill Sans MT" w:hAnsi="Gill Sans MT" w:cs="Tahoma"/>
                <w:b/>
                <w:bCs/>
                <w:smallCaps/>
                <w:sz w:val="32"/>
                <w:szCs w:val="32"/>
              </w:rPr>
              <w:t>BPCE Vie</w:t>
            </w:r>
          </w:p>
          <w:p w:rsidR="003B0D16" w:rsidRPr="00976CDF" w:rsidRDefault="00676417" w:rsidP="00976CDF">
            <w:pPr>
              <w:spacing w:after="0"/>
              <w:ind w:left="641"/>
              <w:jc w:val="center"/>
              <w:rPr>
                <w:rFonts w:ascii="Gill Sans MT" w:hAnsi="Gill Sans MT" w:cs="Tahoma"/>
                <w:b/>
                <w:bCs/>
                <w:smallCaps/>
                <w:color w:val="FFFFFF"/>
                <w:sz w:val="32"/>
                <w:szCs w:val="32"/>
              </w:rPr>
            </w:pPr>
            <w:r w:rsidRPr="001A6C07">
              <w:rPr>
                <w:rFonts w:ascii="Gill Sans MT" w:hAnsi="Gill Sans MT" w:cs="Tahoma"/>
                <w:b/>
                <w:bCs/>
                <w:smallCaps/>
                <w:color w:val="FFFFFF"/>
                <w:sz w:val="32"/>
                <w:szCs w:val="32"/>
              </w:rPr>
              <w:t xml:space="preserve">du </w:t>
            </w:r>
            <w:r w:rsidR="00AF22A3">
              <w:rPr>
                <w:rFonts w:ascii="Gill Sans MT" w:hAnsi="Gill Sans MT" w:cs="Tahoma"/>
                <w:b/>
                <w:bCs/>
                <w:smallCaps/>
                <w:color w:val="FFFFFF"/>
                <w:sz w:val="32"/>
                <w:szCs w:val="32"/>
              </w:rPr>
              <w:t>1</w:t>
            </w:r>
            <w:r w:rsidR="00AF22A3" w:rsidRPr="00AF22A3">
              <w:rPr>
                <w:rFonts w:ascii="Gill Sans MT" w:hAnsi="Gill Sans MT" w:cs="Tahoma"/>
                <w:b/>
                <w:bCs/>
                <w:smallCaps/>
                <w:color w:val="FFFFFF"/>
                <w:sz w:val="32"/>
                <w:szCs w:val="32"/>
                <w:vertAlign w:val="superscript"/>
              </w:rPr>
              <w:t>ER</w:t>
            </w:r>
            <w:r w:rsidR="00AF22A3">
              <w:rPr>
                <w:rFonts w:ascii="Gill Sans MT" w:hAnsi="Gill Sans MT" w:cs="Tahoma"/>
                <w:b/>
                <w:bCs/>
                <w:smallCaps/>
                <w:color w:val="FFFFFF"/>
                <w:sz w:val="32"/>
                <w:szCs w:val="32"/>
              </w:rPr>
              <w:t xml:space="preserve"> juillet</w:t>
            </w:r>
            <w:r w:rsidR="00E935AE">
              <w:rPr>
                <w:rFonts w:ascii="Gill Sans MT" w:hAnsi="Gill Sans MT" w:cs="Tahoma"/>
                <w:b/>
                <w:bCs/>
                <w:smallCaps/>
                <w:color w:val="FFFFFF"/>
                <w:sz w:val="32"/>
                <w:szCs w:val="32"/>
              </w:rPr>
              <w:t xml:space="preserve"> 201</w:t>
            </w:r>
            <w:r w:rsidR="00AF22A3">
              <w:rPr>
                <w:rFonts w:ascii="Gill Sans MT" w:hAnsi="Gill Sans MT" w:cs="Tahoma"/>
                <w:b/>
                <w:bCs/>
                <w:smallCaps/>
                <w:color w:val="FFFFFF"/>
                <w:sz w:val="32"/>
                <w:szCs w:val="32"/>
              </w:rPr>
              <w:t>9</w:t>
            </w:r>
            <w:r w:rsidR="00200117" w:rsidRPr="001A6C07">
              <w:rPr>
                <w:rFonts w:ascii="Gill Sans MT" w:hAnsi="Gill Sans MT" w:cs="Tahoma"/>
                <w:b/>
                <w:bCs/>
                <w:smallCaps/>
                <w:color w:val="FFFFFF"/>
                <w:sz w:val="32"/>
                <w:szCs w:val="32"/>
              </w:rPr>
              <w:t xml:space="preserve"> </w:t>
            </w:r>
            <w:r w:rsidR="009B67CF">
              <w:rPr>
                <w:rFonts w:ascii="Gill Sans MT" w:hAnsi="Gill Sans MT" w:cs="Tahoma"/>
                <w:b/>
                <w:bCs/>
                <w:smallCaps/>
                <w:color w:val="FFFFFF"/>
                <w:sz w:val="32"/>
                <w:szCs w:val="32"/>
              </w:rPr>
              <w:t xml:space="preserve">au </w:t>
            </w:r>
            <w:r w:rsidR="00343114">
              <w:rPr>
                <w:rFonts w:ascii="Gill Sans MT" w:hAnsi="Gill Sans MT" w:cs="Tahoma"/>
                <w:b/>
                <w:bCs/>
                <w:smallCaps/>
                <w:color w:val="FFFFFF"/>
                <w:sz w:val="32"/>
                <w:szCs w:val="32"/>
              </w:rPr>
              <w:t>14 Décembre</w:t>
            </w:r>
            <w:r w:rsidR="00994708">
              <w:rPr>
                <w:rFonts w:ascii="Gill Sans MT" w:hAnsi="Gill Sans MT" w:cs="Tahoma"/>
                <w:b/>
                <w:bCs/>
                <w:smallCaps/>
                <w:color w:val="FFFFFF"/>
                <w:sz w:val="32"/>
                <w:szCs w:val="32"/>
              </w:rPr>
              <w:t xml:space="preserve"> </w:t>
            </w:r>
            <w:r w:rsidRPr="001A6C07">
              <w:rPr>
                <w:rFonts w:ascii="Gill Sans MT" w:hAnsi="Gill Sans MT" w:cs="Tahoma"/>
                <w:b/>
                <w:bCs/>
                <w:smallCaps/>
                <w:color w:val="FFFFFF"/>
                <w:sz w:val="32"/>
                <w:szCs w:val="32"/>
              </w:rPr>
              <w:t>201</w:t>
            </w:r>
            <w:r w:rsidR="00AF22A3">
              <w:rPr>
                <w:rFonts w:ascii="Gill Sans MT" w:hAnsi="Gill Sans MT" w:cs="Tahoma"/>
                <w:b/>
                <w:bCs/>
                <w:smallCaps/>
                <w:color w:val="FFFFFF"/>
                <w:sz w:val="32"/>
                <w:szCs w:val="32"/>
              </w:rPr>
              <w:t>9</w:t>
            </w:r>
            <w:r w:rsidRPr="001A6C07">
              <w:rPr>
                <w:rFonts w:ascii="Gill Sans MT" w:hAnsi="Gill Sans MT" w:cs="Tahoma"/>
                <w:b/>
                <w:bCs/>
                <w:smallCaps/>
                <w:color w:val="FFFFFF"/>
                <w:sz w:val="32"/>
                <w:szCs w:val="32"/>
              </w:rPr>
              <w:t xml:space="preserve"> inclus</w:t>
            </w:r>
          </w:p>
        </w:tc>
      </w:tr>
    </w:tbl>
    <w:p w:rsidR="00852F28" w:rsidRPr="00B54260" w:rsidRDefault="005843EC" w:rsidP="00980ED5">
      <w:pPr>
        <w:spacing w:before="240" w:after="120"/>
        <w:jc w:val="both"/>
        <w:rPr>
          <w:rFonts w:asciiTheme="minorHAnsi" w:hAnsiTheme="minorHAnsi"/>
          <w:color w:val="1F497D"/>
          <w:sz w:val="18"/>
          <w:szCs w:val="18"/>
        </w:rPr>
      </w:pPr>
      <w:r>
        <w:rPr>
          <w:rFonts w:asciiTheme="minorHAnsi" w:hAnsiTheme="minorHAnsi"/>
          <w:color w:val="1F497D"/>
          <w:sz w:val="18"/>
          <w:szCs w:val="18"/>
        </w:rPr>
        <w:t>Madame, Monsieur</w:t>
      </w:r>
    </w:p>
    <w:p w:rsidR="00285EB7" w:rsidRPr="00B54260" w:rsidRDefault="00676417" w:rsidP="00FA08D2">
      <w:pPr>
        <w:spacing w:after="120" w:line="240" w:lineRule="auto"/>
        <w:jc w:val="both"/>
        <w:rPr>
          <w:rFonts w:asciiTheme="minorHAnsi" w:hAnsiTheme="minorHAnsi"/>
          <w:color w:val="1F497D"/>
          <w:sz w:val="18"/>
          <w:szCs w:val="18"/>
        </w:rPr>
      </w:pPr>
      <w:r w:rsidRPr="00B54260">
        <w:rPr>
          <w:rFonts w:asciiTheme="minorHAnsi" w:hAnsiTheme="minorHAnsi"/>
          <w:color w:val="1F497D"/>
          <w:sz w:val="18"/>
          <w:szCs w:val="18"/>
        </w:rPr>
        <w:t xml:space="preserve">Vous trouverez ci-après, la fiche technique </w:t>
      </w:r>
      <w:r w:rsidR="004916CE" w:rsidRPr="00B54260">
        <w:rPr>
          <w:rFonts w:asciiTheme="minorHAnsi" w:hAnsiTheme="minorHAnsi"/>
          <w:color w:val="1F497D"/>
          <w:sz w:val="18"/>
          <w:szCs w:val="18"/>
        </w:rPr>
        <w:t>du</w:t>
      </w:r>
      <w:r w:rsidRPr="00B54260">
        <w:rPr>
          <w:rFonts w:asciiTheme="minorHAnsi" w:hAnsiTheme="minorHAnsi"/>
          <w:color w:val="1F497D"/>
          <w:sz w:val="18"/>
          <w:szCs w:val="18"/>
        </w:rPr>
        <w:t xml:space="preserve"> support</w:t>
      </w:r>
      <w:r w:rsidR="00B90573" w:rsidRPr="00B54260">
        <w:rPr>
          <w:rFonts w:asciiTheme="minorHAnsi" w:hAnsiTheme="minorHAnsi"/>
          <w:color w:val="1F497D"/>
          <w:sz w:val="18"/>
          <w:szCs w:val="18"/>
        </w:rPr>
        <w:t xml:space="preserve"> </w:t>
      </w:r>
      <w:r w:rsidR="00E935AE" w:rsidRPr="00B54260">
        <w:rPr>
          <w:rFonts w:asciiTheme="minorHAnsi" w:hAnsiTheme="minorHAnsi"/>
          <w:b/>
          <w:color w:val="1F497D"/>
          <w:sz w:val="18"/>
          <w:szCs w:val="18"/>
        </w:rPr>
        <w:t xml:space="preserve">SCPI </w:t>
      </w:r>
      <w:r w:rsidR="00227C7C">
        <w:rPr>
          <w:rFonts w:asciiTheme="minorHAnsi" w:hAnsiTheme="minorHAnsi"/>
          <w:b/>
          <w:color w:val="1F497D"/>
          <w:sz w:val="18"/>
          <w:szCs w:val="18"/>
        </w:rPr>
        <w:t xml:space="preserve">Epargne </w:t>
      </w:r>
      <w:r w:rsidR="00953BCA">
        <w:rPr>
          <w:rFonts w:asciiTheme="minorHAnsi" w:hAnsiTheme="minorHAnsi"/>
          <w:b/>
          <w:color w:val="1F497D"/>
          <w:sz w:val="18"/>
          <w:szCs w:val="18"/>
        </w:rPr>
        <w:t>Foncière</w:t>
      </w:r>
      <w:r w:rsidR="00FA08D2" w:rsidRPr="00B54260">
        <w:rPr>
          <w:rFonts w:asciiTheme="minorHAnsi" w:hAnsiTheme="minorHAnsi" w:cs="Tahoma"/>
          <w:b/>
          <w:bCs/>
          <w:smallCaps/>
          <w:color w:val="1F497D"/>
          <w:sz w:val="18"/>
          <w:szCs w:val="18"/>
        </w:rPr>
        <w:t>,</w:t>
      </w:r>
      <w:r w:rsidR="00FA08D2" w:rsidRPr="00B54260">
        <w:rPr>
          <w:rFonts w:asciiTheme="minorHAnsi" w:hAnsiTheme="minorHAnsi" w:cs="Tahoma"/>
          <w:bCs/>
          <w:color w:val="1F497D"/>
          <w:sz w:val="18"/>
          <w:szCs w:val="18"/>
        </w:rPr>
        <w:t xml:space="preserve"> dont</w:t>
      </w:r>
      <w:r w:rsidR="00FA08D2" w:rsidRPr="00B54260">
        <w:rPr>
          <w:rFonts w:asciiTheme="minorHAnsi" w:hAnsiTheme="minorHAnsi" w:cs="Tahoma"/>
          <w:b/>
          <w:bCs/>
          <w:smallCaps/>
          <w:color w:val="1F497D"/>
          <w:sz w:val="18"/>
          <w:szCs w:val="18"/>
        </w:rPr>
        <w:t xml:space="preserve"> </w:t>
      </w:r>
      <w:r w:rsidR="00475D86" w:rsidRPr="00B54260">
        <w:rPr>
          <w:rFonts w:asciiTheme="minorHAnsi" w:hAnsiTheme="minorHAnsi" w:cs="Tahoma"/>
          <w:bCs/>
          <w:color w:val="1F497D"/>
          <w:sz w:val="18"/>
          <w:szCs w:val="18"/>
        </w:rPr>
        <w:t>la commercialisation</w:t>
      </w:r>
      <w:r w:rsidR="0057134F" w:rsidRPr="00B54260">
        <w:rPr>
          <w:rFonts w:asciiTheme="minorHAnsi" w:hAnsiTheme="minorHAnsi" w:cs="Tahoma"/>
          <w:bCs/>
          <w:color w:val="1F497D"/>
          <w:sz w:val="18"/>
          <w:szCs w:val="18"/>
        </w:rPr>
        <w:t xml:space="preserve">, pour l’offre </w:t>
      </w:r>
      <w:r w:rsidR="005E4B76" w:rsidRPr="00B54260">
        <w:rPr>
          <w:rFonts w:asciiTheme="minorHAnsi" w:hAnsiTheme="minorHAnsi" w:cs="Tahoma"/>
          <w:bCs/>
          <w:color w:val="1F497D"/>
          <w:sz w:val="18"/>
          <w:szCs w:val="18"/>
        </w:rPr>
        <w:t>BPCE Vie</w:t>
      </w:r>
      <w:r w:rsidR="00475D86" w:rsidRPr="00B54260">
        <w:rPr>
          <w:rFonts w:asciiTheme="minorHAnsi" w:hAnsiTheme="minorHAnsi" w:cs="Tahoma"/>
          <w:bCs/>
          <w:color w:val="1F497D"/>
          <w:sz w:val="18"/>
          <w:szCs w:val="18"/>
        </w:rPr>
        <w:t xml:space="preserve"> se déroulera</w:t>
      </w:r>
      <w:r w:rsidR="00FA08D2" w:rsidRPr="00B54260">
        <w:rPr>
          <w:rFonts w:asciiTheme="minorHAnsi" w:hAnsiTheme="minorHAnsi" w:cs="Tahoma"/>
          <w:bCs/>
          <w:color w:val="1F497D"/>
          <w:sz w:val="18"/>
          <w:szCs w:val="18"/>
        </w:rPr>
        <w:t xml:space="preserve"> </w:t>
      </w:r>
      <w:r w:rsidR="00475D86" w:rsidRPr="00B54260">
        <w:rPr>
          <w:rFonts w:asciiTheme="minorHAnsi" w:hAnsiTheme="minorHAnsi" w:cs="Tahoma"/>
          <w:bCs/>
          <w:color w:val="1F497D"/>
          <w:sz w:val="18"/>
          <w:szCs w:val="18"/>
        </w:rPr>
        <w:t>du</w:t>
      </w:r>
      <w:r w:rsidR="00FA08D2" w:rsidRPr="00B54260">
        <w:rPr>
          <w:rFonts w:asciiTheme="minorHAnsi" w:hAnsiTheme="minorHAnsi" w:cs="Tahoma"/>
          <w:b/>
          <w:bCs/>
          <w:color w:val="1F497D"/>
          <w:sz w:val="18"/>
          <w:szCs w:val="18"/>
        </w:rPr>
        <w:t xml:space="preserve"> </w:t>
      </w:r>
      <w:r w:rsidR="00AF22A3">
        <w:rPr>
          <w:rFonts w:asciiTheme="minorHAnsi" w:hAnsiTheme="minorHAnsi" w:cs="Tahoma"/>
          <w:b/>
          <w:bCs/>
          <w:color w:val="1F497D"/>
          <w:sz w:val="18"/>
          <w:szCs w:val="18"/>
        </w:rPr>
        <w:t>1</w:t>
      </w:r>
      <w:r w:rsidR="00AF22A3" w:rsidRPr="00AF22A3">
        <w:rPr>
          <w:rFonts w:asciiTheme="minorHAnsi" w:hAnsiTheme="minorHAnsi" w:cs="Tahoma"/>
          <w:b/>
          <w:bCs/>
          <w:color w:val="1F497D"/>
          <w:sz w:val="18"/>
          <w:szCs w:val="18"/>
          <w:vertAlign w:val="superscript"/>
        </w:rPr>
        <w:t>er</w:t>
      </w:r>
      <w:r w:rsidR="00AF22A3">
        <w:rPr>
          <w:rFonts w:asciiTheme="minorHAnsi" w:hAnsiTheme="minorHAnsi" w:cs="Tahoma"/>
          <w:b/>
          <w:bCs/>
          <w:color w:val="1F497D"/>
          <w:sz w:val="18"/>
          <w:szCs w:val="18"/>
        </w:rPr>
        <w:t xml:space="preserve"> juillet 2019</w:t>
      </w:r>
      <w:r w:rsidR="00251B6A">
        <w:rPr>
          <w:rFonts w:asciiTheme="minorHAnsi" w:hAnsiTheme="minorHAnsi"/>
          <w:color w:val="1F497D"/>
          <w:sz w:val="18"/>
          <w:szCs w:val="18"/>
        </w:rPr>
        <w:t xml:space="preserve"> au </w:t>
      </w:r>
      <w:r w:rsidR="00343114" w:rsidRPr="00343114">
        <w:rPr>
          <w:rFonts w:asciiTheme="minorHAnsi" w:hAnsiTheme="minorHAnsi"/>
          <w:b/>
          <w:bCs/>
          <w:color w:val="1F497D"/>
          <w:sz w:val="18"/>
          <w:szCs w:val="18"/>
        </w:rPr>
        <w:t>14 décembre</w:t>
      </w:r>
      <w:r w:rsidR="00DD3EC2" w:rsidRPr="00343114">
        <w:rPr>
          <w:rFonts w:asciiTheme="minorHAnsi" w:hAnsiTheme="minorHAnsi"/>
          <w:b/>
          <w:bCs/>
          <w:color w:val="1F497D"/>
          <w:sz w:val="18"/>
          <w:szCs w:val="18"/>
        </w:rPr>
        <w:t xml:space="preserve"> </w:t>
      </w:r>
      <w:r w:rsidR="00E935AE" w:rsidRPr="00251B6A">
        <w:rPr>
          <w:rFonts w:asciiTheme="minorHAnsi" w:hAnsiTheme="minorHAnsi"/>
          <w:b/>
          <w:color w:val="1F497D"/>
          <w:sz w:val="18"/>
          <w:szCs w:val="18"/>
        </w:rPr>
        <w:t>201</w:t>
      </w:r>
      <w:r w:rsidR="00AF22A3">
        <w:rPr>
          <w:rFonts w:asciiTheme="minorHAnsi" w:hAnsiTheme="minorHAnsi"/>
          <w:b/>
          <w:color w:val="1F497D"/>
          <w:sz w:val="18"/>
          <w:szCs w:val="18"/>
        </w:rPr>
        <w:t>9</w:t>
      </w:r>
      <w:r w:rsidR="00E935AE" w:rsidRPr="00251B6A">
        <w:rPr>
          <w:rFonts w:asciiTheme="minorHAnsi" w:hAnsiTheme="minorHAnsi"/>
          <w:b/>
          <w:color w:val="1F497D"/>
          <w:sz w:val="18"/>
          <w:szCs w:val="18"/>
        </w:rPr>
        <w:t xml:space="preserve"> </w:t>
      </w:r>
      <w:r w:rsidR="00FA08D2" w:rsidRPr="00251B6A">
        <w:rPr>
          <w:rFonts w:asciiTheme="minorHAnsi" w:hAnsiTheme="minorHAnsi"/>
          <w:b/>
          <w:color w:val="1F497D"/>
          <w:sz w:val="18"/>
          <w:szCs w:val="18"/>
        </w:rPr>
        <w:t>inclus</w:t>
      </w:r>
      <w:r w:rsidR="00FA08D2" w:rsidRPr="00B54260">
        <w:rPr>
          <w:rFonts w:asciiTheme="minorHAnsi" w:hAnsiTheme="minorHAnsi"/>
          <w:color w:val="1F497D"/>
          <w:sz w:val="18"/>
          <w:szCs w:val="18"/>
        </w:rPr>
        <w:t>.</w:t>
      </w:r>
    </w:p>
    <w:p w:rsidR="004916CE" w:rsidRPr="00B54260" w:rsidRDefault="004916CE" w:rsidP="004916CE">
      <w:pPr>
        <w:spacing w:before="240" w:after="120"/>
        <w:jc w:val="both"/>
        <w:rPr>
          <w:rFonts w:asciiTheme="minorHAnsi" w:hAnsiTheme="minorHAnsi"/>
          <w:color w:val="1F497D"/>
          <w:sz w:val="18"/>
          <w:szCs w:val="18"/>
        </w:rPr>
      </w:pPr>
      <w:r w:rsidRPr="00B54260">
        <w:rPr>
          <w:rFonts w:asciiTheme="minorHAnsi" w:hAnsiTheme="minorHAnsi"/>
          <w:color w:val="1F497D"/>
          <w:sz w:val="18"/>
          <w:szCs w:val="18"/>
        </w:rPr>
        <w:t>Cette offre, limitée sous forme d’appétence par Caisse d’Epargne, pourra donc être close avant la date de fin prévue du</w:t>
      </w:r>
      <w:r w:rsidR="00227C7C">
        <w:rPr>
          <w:rFonts w:asciiTheme="minorHAnsi" w:hAnsiTheme="minorHAnsi"/>
          <w:color w:val="1F497D"/>
          <w:sz w:val="18"/>
          <w:szCs w:val="18"/>
        </w:rPr>
        <w:t xml:space="preserve"> </w:t>
      </w:r>
      <w:r w:rsidR="00343114">
        <w:rPr>
          <w:rFonts w:asciiTheme="minorHAnsi" w:hAnsiTheme="minorHAnsi"/>
          <w:color w:val="1F497D"/>
          <w:sz w:val="18"/>
          <w:szCs w:val="18"/>
        </w:rPr>
        <w:t xml:space="preserve">14 décembre </w:t>
      </w:r>
      <w:r w:rsidR="00E935AE">
        <w:rPr>
          <w:rFonts w:asciiTheme="minorHAnsi" w:hAnsiTheme="minorHAnsi"/>
          <w:color w:val="1F497D"/>
          <w:sz w:val="18"/>
          <w:szCs w:val="18"/>
        </w:rPr>
        <w:t>201</w:t>
      </w:r>
      <w:r w:rsidR="00AF22A3">
        <w:rPr>
          <w:rFonts w:asciiTheme="minorHAnsi" w:hAnsiTheme="minorHAnsi"/>
          <w:color w:val="1F497D"/>
          <w:sz w:val="18"/>
          <w:szCs w:val="18"/>
        </w:rPr>
        <w:t>9</w:t>
      </w:r>
      <w:r w:rsidR="00E935AE">
        <w:rPr>
          <w:rFonts w:asciiTheme="minorHAnsi" w:hAnsiTheme="minorHAnsi"/>
          <w:color w:val="1F497D"/>
          <w:sz w:val="18"/>
          <w:szCs w:val="18"/>
        </w:rPr>
        <w:t>.</w:t>
      </w:r>
    </w:p>
    <w:p w:rsidR="00676417" w:rsidRPr="00B54260" w:rsidRDefault="00676417" w:rsidP="00676417">
      <w:pPr>
        <w:spacing w:after="0"/>
        <w:jc w:val="both"/>
        <w:rPr>
          <w:rFonts w:asciiTheme="minorHAnsi" w:hAnsiTheme="minorHAnsi"/>
          <w:color w:val="1F497D"/>
          <w:sz w:val="18"/>
          <w:szCs w:val="18"/>
        </w:rPr>
      </w:pPr>
      <w:r w:rsidRPr="00B54260">
        <w:rPr>
          <w:rFonts w:asciiTheme="minorHAnsi" w:hAnsiTheme="minorHAnsi"/>
          <w:color w:val="1F497D"/>
          <w:sz w:val="18"/>
          <w:szCs w:val="18"/>
        </w:rPr>
        <w:t>Nous vous rappelons l’importance du devoir de conseil et l’obligation de remettre à votre client :</w:t>
      </w:r>
    </w:p>
    <w:p w:rsidR="00467BED" w:rsidRDefault="00467BED" w:rsidP="00676417">
      <w:pPr>
        <w:spacing w:after="0"/>
        <w:jc w:val="both"/>
        <w:rPr>
          <w:rFonts w:asciiTheme="minorHAnsi" w:hAnsiTheme="minorHAnsi"/>
          <w:color w:val="1F497D"/>
          <w:sz w:val="18"/>
          <w:szCs w:val="18"/>
        </w:rPr>
      </w:pPr>
    </w:p>
    <w:p w:rsidR="00B54260" w:rsidRPr="00B54260" w:rsidRDefault="00B54260" w:rsidP="00676417">
      <w:pPr>
        <w:spacing w:after="0"/>
        <w:jc w:val="both"/>
        <w:rPr>
          <w:rFonts w:asciiTheme="minorHAnsi" w:hAnsiTheme="minorHAnsi"/>
          <w:color w:val="1F497D"/>
          <w:sz w:val="18"/>
          <w:szCs w:val="18"/>
        </w:rPr>
      </w:pPr>
      <w:r w:rsidRPr="00B54260">
        <w:rPr>
          <w:rFonts w:asciiTheme="minorHAnsi" w:hAnsiTheme="minorHAnsi"/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88A559" wp14:editId="503C3002">
                <wp:simplePos x="0" y="0"/>
                <wp:positionH relativeFrom="column">
                  <wp:posOffset>3243125</wp:posOffset>
                </wp:positionH>
                <wp:positionV relativeFrom="paragraph">
                  <wp:posOffset>90501</wp:posOffset>
                </wp:positionV>
                <wp:extent cx="3155315" cy="852985"/>
                <wp:effectExtent l="0" t="0" r="26035" b="23495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5315" cy="852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943634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CC4" w:rsidRDefault="007A1CC4" w:rsidP="00980ED5">
                            <w:pPr>
                              <w:spacing w:after="120" w:line="240" w:lineRule="auto"/>
                              <w:jc w:val="center"/>
                              <w:rPr>
                                <w:rFonts w:ascii="Gill Sans MT" w:hAnsi="Gill Sans MT"/>
                                <w:b/>
                                <w:color w:val="FF0000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Gill Sans MT" w:hAnsi="Gill Sans MT"/>
                                <w:b/>
                                <w:color w:val="FF0000"/>
                                <w:sz w:val="18"/>
                                <w:szCs w:val="20"/>
                              </w:rPr>
                              <w:t>A remettre impérativement au client quelle que soit l’opération.</w:t>
                            </w:r>
                          </w:p>
                          <w:p w:rsidR="007A1CC4" w:rsidRDefault="007A1CC4" w:rsidP="00980ED5">
                            <w:pPr>
                              <w:spacing w:after="0" w:line="240" w:lineRule="auto"/>
                              <w:jc w:val="center"/>
                              <w:rPr>
                                <w:rFonts w:ascii="Gill Sans MT" w:hAnsi="Gill Sans MT"/>
                                <w:b/>
                                <w:color w:val="FF0000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Gill Sans MT" w:hAnsi="Gill Sans MT"/>
                                <w:b/>
                                <w:color w:val="FF0000"/>
                                <w:sz w:val="18"/>
                                <w:szCs w:val="20"/>
                              </w:rPr>
                              <w:t>Documents disponibles dans</w:t>
                            </w:r>
                            <w:r w:rsidR="00A50CA4">
                              <w:rPr>
                                <w:rFonts w:ascii="Gill Sans MT" w:hAnsi="Gill Sans MT"/>
                                <w:b/>
                                <w:color w:val="FF0000"/>
                                <w:sz w:val="18"/>
                                <w:szCs w:val="20"/>
                              </w:rPr>
                              <w:t xml:space="preserve"> l’Espace</w:t>
                            </w:r>
                            <w:r w:rsidR="00980ED5">
                              <w:rPr>
                                <w:rFonts w:ascii="Gill Sans MT" w:hAnsi="Gill Sans MT"/>
                                <w:b/>
                                <w:color w:val="FF0000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2B71A7">
                              <w:rPr>
                                <w:rFonts w:ascii="Gill Sans MT" w:hAnsi="Gill Sans MT"/>
                                <w:b/>
                                <w:color w:val="FF0000"/>
                                <w:sz w:val="18"/>
                                <w:szCs w:val="20"/>
                              </w:rPr>
                              <w:t xml:space="preserve">Assurance </w:t>
                            </w:r>
                            <w:r w:rsidR="00C571A2">
                              <w:rPr>
                                <w:rFonts w:ascii="Gill Sans MT" w:hAnsi="Gill Sans MT"/>
                                <w:b/>
                                <w:color w:val="FF0000"/>
                                <w:sz w:val="18"/>
                                <w:szCs w:val="20"/>
                              </w:rPr>
                              <w:t>Vie et</w:t>
                            </w:r>
                            <w:r w:rsidR="002F11DF">
                              <w:rPr>
                                <w:rFonts w:ascii="Gill Sans MT" w:hAnsi="Gill Sans MT"/>
                                <w:b/>
                                <w:color w:val="FF0000"/>
                                <w:sz w:val="18"/>
                                <w:szCs w:val="20"/>
                              </w:rPr>
                              <w:t xml:space="preserve"> Prévoyance </w:t>
                            </w:r>
                            <w:r w:rsidR="00285EB7">
                              <w:rPr>
                                <w:rFonts w:ascii="Gill Sans MT" w:hAnsi="Gill Sans MT"/>
                                <w:b/>
                                <w:color w:val="FF0000"/>
                                <w:sz w:val="18"/>
                                <w:szCs w:val="20"/>
                              </w:rPr>
                              <w:t>(</w:t>
                            </w:r>
                            <w:r w:rsidR="002F11DF">
                              <w:rPr>
                                <w:rFonts w:ascii="Gill Sans MT" w:hAnsi="Gill Sans MT"/>
                                <w:b/>
                                <w:color w:val="FF0000"/>
                                <w:sz w:val="18"/>
                                <w:szCs w:val="20"/>
                              </w:rPr>
                              <w:t>My</w:t>
                            </w:r>
                            <w:r w:rsidR="00285EB7">
                              <w:rPr>
                                <w:rFonts w:ascii="Gill Sans MT" w:hAnsi="Gill Sans MT"/>
                                <w:b/>
                                <w:color w:val="FF0000"/>
                                <w:sz w:val="18"/>
                                <w:szCs w:val="20"/>
                              </w:rPr>
                              <w:t>EAV)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788A559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255.35pt;margin-top:7.15pt;width:248.45pt;height:67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" strokecolor="#943634" strokeweight="2pt">
                <v:textbox>
                  <w:txbxContent>
                    <w:p w14:paraId="5E6AB3DE" w14:textId="77777777" w:rsidR="007A1CC4" w:rsidRDefault="007A1CC4" w:rsidP="00980ED5">
                      <w:pPr>
                        <w:spacing w:after="120" w:line="240" w:lineRule="auto"/>
                        <w:jc w:val="center"/>
                        <w:rPr>
                          <w:rFonts w:ascii="Gill Sans MT" w:hAnsi="Gill Sans MT"/>
                          <w:b/>
                          <w:color w:val="FF0000"/>
                          <w:sz w:val="18"/>
                          <w:szCs w:val="20"/>
                        </w:rPr>
                      </w:pPr>
                      <w:r>
                        <w:rPr>
                          <w:rFonts w:ascii="Gill Sans MT" w:hAnsi="Gill Sans MT"/>
                          <w:b/>
                          <w:color w:val="FF0000"/>
                          <w:sz w:val="18"/>
                          <w:szCs w:val="20"/>
                        </w:rPr>
                        <w:t>A remettre impérativement au client quelle que soit l’opération.</w:t>
                      </w:r>
                    </w:p>
                    <w:p w14:paraId="3E832A82" w14:textId="77777777" w:rsidR="007A1CC4" w:rsidRDefault="007A1CC4" w:rsidP="00980ED5">
                      <w:pPr>
                        <w:spacing w:after="0" w:line="240" w:lineRule="auto"/>
                        <w:jc w:val="center"/>
                        <w:rPr>
                          <w:rFonts w:ascii="Gill Sans MT" w:hAnsi="Gill Sans MT"/>
                          <w:b/>
                          <w:color w:val="FF0000"/>
                          <w:sz w:val="18"/>
                          <w:szCs w:val="20"/>
                        </w:rPr>
                      </w:pPr>
                      <w:r>
                        <w:rPr>
                          <w:rFonts w:ascii="Gill Sans MT" w:hAnsi="Gill Sans MT"/>
                          <w:b/>
                          <w:color w:val="FF0000"/>
                          <w:sz w:val="18"/>
                          <w:szCs w:val="20"/>
                        </w:rPr>
                        <w:t>Documents disponibles dans</w:t>
                      </w:r>
                      <w:r w:rsidR="00A50CA4">
                        <w:rPr>
                          <w:rFonts w:ascii="Gill Sans MT" w:hAnsi="Gill Sans MT"/>
                          <w:b/>
                          <w:color w:val="FF0000"/>
                          <w:sz w:val="18"/>
                          <w:szCs w:val="20"/>
                        </w:rPr>
                        <w:t xml:space="preserve"> l’Espace</w:t>
                      </w:r>
                      <w:r w:rsidR="00980ED5">
                        <w:rPr>
                          <w:rFonts w:ascii="Gill Sans MT" w:hAnsi="Gill Sans MT"/>
                          <w:b/>
                          <w:color w:val="FF0000"/>
                          <w:sz w:val="18"/>
                          <w:szCs w:val="20"/>
                        </w:rPr>
                        <w:t xml:space="preserve"> </w:t>
                      </w:r>
                      <w:r w:rsidR="002B71A7">
                        <w:rPr>
                          <w:rFonts w:ascii="Gill Sans MT" w:hAnsi="Gill Sans MT"/>
                          <w:b/>
                          <w:color w:val="FF0000"/>
                          <w:sz w:val="18"/>
                          <w:szCs w:val="20"/>
                        </w:rPr>
                        <w:t xml:space="preserve">Assurance </w:t>
                      </w:r>
                      <w:r w:rsidR="00C571A2">
                        <w:rPr>
                          <w:rFonts w:ascii="Gill Sans MT" w:hAnsi="Gill Sans MT"/>
                          <w:b/>
                          <w:color w:val="FF0000"/>
                          <w:sz w:val="18"/>
                          <w:szCs w:val="20"/>
                        </w:rPr>
                        <w:t>Vie et</w:t>
                      </w:r>
                      <w:r w:rsidR="002F11DF">
                        <w:rPr>
                          <w:rFonts w:ascii="Gill Sans MT" w:hAnsi="Gill Sans MT"/>
                          <w:b/>
                          <w:color w:val="FF0000"/>
                          <w:sz w:val="18"/>
                          <w:szCs w:val="20"/>
                        </w:rPr>
                        <w:t xml:space="preserve"> Prévoyance </w:t>
                      </w:r>
                      <w:r w:rsidR="00285EB7">
                        <w:rPr>
                          <w:rFonts w:ascii="Gill Sans MT" w:hAnsi="Gill Sans MT"/>
                          <w:b/>
                          <w:color w:val="FF0000"/>
                          <w:sz w:val="18"/>
                          <w:szCs w:val="20"/>
                        </w:rPr>
                        <w:t>(</w:t>
                      </w:r>
                      <w:proofErr w:type="spellStart"/>
                      <w:r w:rsidR="002F11DF">
                        <w:rPr>
                          <w:rFonts w:ascii="Gill Sans MT" w:hAnsi="Gill Sans MT"/>
                          <w:b/>
                          <w:color w:val="FF0000"/>
                          <w:sz w:val="18"/>
                          <w:szCs w:val="20"/>
                        </w:rPr>
                        <w:t>My</w:t>
                      </w:r>
                      <w:r w:rsidR="00285EB7">
                        <w:rPr>
                          <w:rFonts w:ascii="Gill Sans MT" w:hAnsi="Gill Sans MT"/>
                          <w:b/>
                          <w:color w:val="FF0000"/>
                          <w:sz w:val="18"/>
                          <w:szCs w:val="20"/>
                        </w:rPr>
                        <w:t>EAV</w:t>
                      </w:r>
                      <w:proofErr w:type="spellEnd"/>
                      <w:r w:rsidR="00285EB7">
                        <w:rPr>
                          <w:rFonts w:ascii="Gill Sans MT" w:hAnsi="Gill Sans MT"/>
                          <w:b/>
                          <w:color w:val="FF0000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676417" w:rsidRPr="00B54260" w:rsidRDefault="00D916FD" w:rsidP="00201330">
      <w:pPr>
        <w:numPr>
          <w:ilvl w:val="0"/>
          <w:numId w:val="8"/>
        </w:numPr>
        <w:spacing w:before="120" w:after="0"/>
        <w:ind w:left="425" w:hanging="357"/>
        <w:jc w:val="both"/>
        <w:rPr>
          <w:rFonts w:asciiTheme="minorHAnsi" w:hAnsiTheme="minorHAnsi"/>
          <w:color w:val="1F497D"/>
          <w:sz w:val="18"/>
          <w:szCs w:val="18"/>
        </w:rPr>
      </w:pPr>
      <w:r w:rsidRPr="00B54260">
        <w:rPr>
          <w:rFonts w:asciiTheme="minorHAnsi" w:hAnsiTheme="minorHAnsi"/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0A8D20" wp14:editId="1FD4DAA5">
                <wp:simplePos x="0" y="0"/>
                <wp:positionH relativeFrom="column">
                  <wp:posOffset>2860219</wp:posOffset>
                </wp:positionH>
                <wp:positionV relativeFrom="paragraph">
                  <wp:posOffset>19631</wp:posOffset>
                </wp:positionV>
                <wp:extent cx="218440" cy="444321"/>
                <wp:effectExtent l="0" t="0" r="10160" b="13335"/>
                <wp:wrapNone/>
                <wp:docPr id="1" name="Accolade ferman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440" cy="444321"/>
                        </a:xfrm>
                        <a:prstGeom prst="rightBrace">
                          <a:avLst>
                            <a:gd name="adj1" fmla="val 0"/>
                            <a:gd name="adj2" fmla="val 50000"/>
                          </a:avLst>
                        </a:prstGeom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46A108F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ccolade fermante 1" o:spid="_x0000_s1026" type="#_x0000_t88" style="position:absolute;margin-left:225.2pt;margin-top:1.55pt;width:17.2pt;height: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" adj="0" strokecolor="#c00000" strokeweight="1.5pt"/>
            </w:pict>
          </mc:Fallback>
        </mc:AlternateContent>
      </w:r>
      <w:r w:rsidR="00E14EBE" w:rsidRPr="00B54260">
        <w:rPr>
          <w:rFonts w:asciiTheme="minorHAnsi" w:hAnsiTheme="minorHAnsi"/>
          <w:color w:val="1F497D"/>
          <w:sz w:val="18"/>
          <w:szCs w:val="18"/>
        </w:rPr>
        <w:t>L</w:t>
      </w:r>
      <w:r w:rsidR="00676417" w:rsidRPr="00B54260">
        <w:rPr>
          <w:rFonts w:asciiTheme="minorHAnsi" w:hAnsiTheme="minorHAnsi"/>
          <w:color w:val="1F497D"/>
          <w:sz w:val="18"/>
          <w:szCs w:val="18"/>
        </w:rPr>
        <w:t>a fiche d’information assurance vie</w:t>
      </w:r>
      <w:r w:rsidR="00994708">
        <w:rPr>
          <w:rFonts w:asciiTheme="minorHAnsi" w:hAnsiTheme="minorHAnsi"/>
          <w:color w:val="1F497D"/>
          <w:sz w:val="18"/>
          <w:szCs w:val="18"/>
        </w:rPr>
        <w:t xml:space="preserve"> </w:t>
      </w:r>
      <w:bookmarkStart w:id="1" w:name="_Hlk516840327"/>
      <w:r w:rsidR="00227C7C">
        <w:rPr>
          <w:rFonts w:asciiTheme="minorHAnsi" w:hAnsiTheme="minorHAnsi"/>
          <w:color w:val="1F497D"/>
          <w:sz w:val="18"/>
          <w:szCs w:val="18"/>
        </w:rPr>
        <w:t xml:space="preserve">Epargne </w:t>
      </w:r>
      <w:bookmarkEnd w:id="1"/>
      <w:r w:rsidR="00AF22A3">
        <w:rPr>
          <w:rFonts w:asciiTheme="minorHAnsi" w:hAnsiTheme="minorHAnsi"/>
          <w:color w:val="1F497D"/>
          <w:sz w:val="18"/>
          <w:szCs w:val="18"/>
        </w:rPr>
        <w:t>Foncière</w:t>
      </w:r>
    </w:p>
    <w:p w:rsidR="002D5B96" w:rsidRDefault="00CC1046" w:rsidP="00D60F67">
      <w:pPr>
        <w:pStyle w:val="Paragraphedeliste"/>
        <w:numPr>
          <w:ilvl w:val="0"/>
          <w:numId w:val="8"/>
        </w:numPr>
        <w:spacing w:after="0"/>
        <w:ind w:left="426"/>
        <w:jc w:val="both"/>
        <w:rPr>
          <w:rFonts w:asciiTheme="minorHAnsi" w:hAnsiTheme="minorHAnsi"/>
          <w:color w:val="1F497D"/>
          <w:sz w:val="18"/>
          <w:szCs w:val="18"/>
        </w:rPr>
      </w:pPr>
      <w:r w:rsidRPr="00B54260">
        <w:rPr>
          <w:rFonts w:asciiTheme="minorHAnsi" w:hAnsiTheme="minorHAnsi"/>
          <w:color w:val="1F497D"/>
          <w:sz w:val="18"/>
          <w:szCs w:val="18"/>
        </w:rPr>
        <w:t>La</w:t>
      </w:r>
      <w:r w:rsidR="009827C1" w:rsidRPr="00B54260">
        <w:rPr>
          <w:rFonts w:asciiTheme="minorHAnsi" w:hAnsiTheme="minorHAnsi"/>
          <w:color w:val="FF00FF"/>
          <w:sz w:val="18"/>
          <w:szCs w:val="18"/>
        </w:rPr>
        <w:t xml:space="preserve"> </w:t>
      </w:r>
      <w:r w:rsidR="00A23021" w:rsidRPr="00B54260">
        <w:rPr>
          <w:rFonts w:asciiTheme="minorHAnsi" w:hAnsiTheme="minorHAnsi"/>
          <w:color w:val="1F497D"/>
          <w:sz w:val="18"/>
          <w:szCs w:val="18"/>
        </w:rPr>
        <w:t xml:space="preserve">Note d’information/Statuts </w:t>
      </w:r>
      <w:r w:rsidR="00227C7C">
        <w:rPr>
          <w:rFonts w:asciiTheme="minorHAnsi" w:hAnsiTheme="minorHAnsi"/>
          <w:color w:val="1F497D"/>
          <w:sz w:val="18"/>
          <w:szCs w:val="18"/>
        </w:rPr>
        <w:t xml:space="preserve">Epargne </w:t>
      </w:r>
      <w:r w:rsidR="00AF22A3">
        <w:rPr>
          <w:rFonts w:asciiTheme="minorHAnsi" w:hAnsiTheme="minorHAnsi"/>
          <w:color w:val="1F497D"/>
          <w:sz w:val="18"/>
          <w:szCs w:val="18"/>
        </w:rPr>
        <w:t>Foncière</w:t>
      </w:r>
    </w:p>
    <w:p w:rsidR="00436739" w:rsidRDefault="00D658F8" w:rsidP="00DD3EC2">
      <w:pPr>
        <w:pStyle w:val="Paragraphedeliste"/>
        <w:numPr>
          <w:ilvl w:val="0"/>
          <w:numId w:val="8"/>
        </w:numPr>
        <w:spacing w:after="0"/>
        <w:ind w:left="426"/>
        <w:jc w:val="both"/>
        <w:rPr>
          <w:rFonts w:asciiTheme="minorHAnsi" w:hAnsiTheme="minorHAnsi"/>
          <w:color w:val="1F497D"/>
          <w:sz w:val="18"/>
          <w:szCs w:val="18"/>
        </w:rPr>
      </w:pPr>
      <w:r>
        <w:rPr>
          <w:rFonts w:asciiTheme="minorHAnsi" w:hAnsiTheme="minorHAnsi"/>
          <w:color w:val="1F497D"/>
          <w:sz w:val="18"/>
          <w:szCs w:val="18"/>
        </w:rPr>
        <w:t xml:space="preserve">La </w:t>
      </w:r>
      <w:r w:rsidR="00AA6F1B">
        <w:rPr>
          <w:rFonts w:asciiTheme="minorHAnsi" w:hAnsiTheme="minorHAnsi"/>
          <w:color w:val="1F497D"/>
          <w:sz w:val="18"/>
          <w:szCs w:val="18"/>
        </w:rPr>
        <w:t>plaquette</w:t>
      </w:r>
      <w:r w:rsidR="00DD3EC2">
        <w:rPr>
          <w:rFonts w:asciiTheme="minorHAnsi" w:hAnsiTheme="minorHAnsi"/>
          <w:color w:val="1F497D"/>
          <w:sz w:val="18"/>
          <w:szCs w:val="18"/>
        </w:rPr>
        <w:t xml:space="preserve"> commerciale </w:t>
      </w:r>
      <w:r w:rsidR="00227C7C">
        <w:rPr>
          <w:rFonts w:asciiTheme="minorHAnsi" w:hAnsiTheme="minorHAnsi"/>
          <w:color w:val="1F497D"/>
          <w:sz w:val="18"/>
          <w:szCs w:val="18"/>
        </w:rPr>
        <w:t xml:space="preserve">Epargne </w:t>
      </w:r>
      <w:r w:rsidR="00AF22A3">
        <w:rPr>
          <w:rFonts w:asciiTheme="minorHAnsi" w:hAnsiTheme="minorHAnsi"/>
          <w:color w:val="1F497D"/>
          <w:sz w:val="18"/>
          <w:szCs w:val="18"/>
        </w:rPr>
        <w:t>Foncière</w:t>
      </w:r>
    </w:p>
    <w:p w:rsidR="00343114" w:rsidRPr="00B54260" w:rsidRDefault="00343114" w:rsidP="00DD3EC2">
      <w:pPr>
        <w:pStyle w:val="Paragraphedeliste"/>
        <w:numPr>
          <w:ilvl w:val="0"/>
          <w:numId w:val="8"/>
        </w:numPr>
        <w:spacing w:after="0"/>
        <w:ind w:left="426"/>
        <w:jc w:val="both"/>
        <w:rPr>
          <w:rFonts w:asciiTheme="minorHAnsi" w:hAnsiTheme="minorHAnsi"/>
          <w:color w:val="1F497D"/>
          <w:sz w:val="18"/>
          <w:szCs w:val="18"/>
        </w:rPr>
      </w:pPr>
      <w:r>
        <w:rPr>
          <w:rFonts w:asciiTheme="minorHAnsi" w:hAnsiTheme="minorHAnsi"/>
          <w:color w:val="1F497D"/>
          <w:sz w:val="18"/>
          <w:szCs w:val="18"/>
        </w:rPr>
        <w:t>Le DICI (Document d’Information Clé)</w:t>
      </w:r>
    </w:p>
    <w:p w:rsidR="00285EB7" w:rsidRPr="00B54260" w:rsidRDefault="00285EB7" w:rsidP="00FB721F">
      <w:pPr>
        <w:spacing w:after="0"/>
        <w:jc w:val="both"/>
        <w:rPr>
          <w:rFonts w:asciiTheme="minorHAnsi" w:hAnsiTheme="minorHAnsi"/>
          <w:color w:val="1F497D"/>
          <w:sz w:val="18"/>
          <w:szCs w:val="18"/>
        </w:rPr>
      </w:pPr>
    </w:p>
    <w:p w:rsidR="00997393" w:rsidRPr="00B54260" w:rsidRDefault="00997393" w:rsidP="00FB721F">
      <w:pPr>
        <w:spacing w:after="0"/>
        <w:jc w:val="both"/>
        <w:rPr>
          <w:rFonts w:asciiTheme="minorHAnsi" w:hAnsiTheme="minorHAnsi"/>
          <w:color w:val="1F497D"/>
          <w:sz w:val="18"/>
          <w:szCs w:val="18"/>
        </w:rPr>
      </w:pPr>
    </w:p>
    <w:p w:rsidR="00676417" w:rsidRPr="00B54260" w:rsidRDefault="00676417" w:rsidP="001665E9">
      <w:pPr>
        <w:tabs>
          <w:tab w:val="left" w:pos="3885"/>
        </w:tabs>
        <w:spacing w:after="0"/>
        <w:jc w:val="both"/>
        <w:rPr>
          <w:rFonts w:asciiTheme="minorHAnsi" w:hAnsiTheme="minorHAnsi"/>
          <w:color w:val="1F497D"/>
          <w:sz w:val="18"/>
          <w:szCs w:val="1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031"/>
      </w:tblGrid>
      <w:tr w:rsidR="00285EB7" w:rsidRPr="00B54260" w:rsidTr="00B54260">
        <w:trPr>
          <w:trHeight w:val="1991"/>
        </w:trPr>
        <w:tc>
          <w:tcPr>
            <w:tcW w:w="10031" w:type="dxa"/>
            <w:shd w:val="clear" w:color="auto" w:fill="CCC0D9" w:themeFill="accent4" w:themeFillTint="66"/>
          </w:tcPr>
          <w:p w:rsidR="00B54260" w:rsidRPr="00B54260" w:rsidRDefault="00B54260" w:rsidP="00B54260">
            <w:pPr>
              <w:spacing w:before="120" w:after="0" w:line="240" w:lineRule="auto"/>
              <w:jc w:val="both"/>
              <w:rPr>
                <w:rFonts w:asciiTheme="minorHAnsi" w:hAnsiTheme="minorHAnsi"/>
                <w:color w:val="1F497D"/>
                <w:sz w:val="18"/>
                <w:szCs w:val="18"/>
              </w:rPr>
            </w:pPr>
            <w:r w:rsidRPr="00B54260">
              <w:rPr>
                <w:rFonts w:asciiTheme="minorHAnsi" w:hAnsiTheme="minorHAnsi"/>
                <w:color w:val="1F497D"/>
                <w:sz w:val="18"/>
                <w:szCs w:val="18"/>
              </w:rPr>
              <w:t>La saisie des opérations dans</w:t>
            </w:r>
            <w:r w:rsidRPr="00B54260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Pr="00B54260">
              <w:rPr>
                <w:rFonts w:asciiTheme="minorHAnsi" w:hAnsiTheme="minorHAnsi"/>
                <w:b/>
                <w:i/>
                <w:color w:val="C00000"/>
                <w:sz w:val="18"/>
                <w:szCs w:val="18"/>
              </w:rPr>
              <w:t>MyAssur</w:t>
            </w:r>
            <w:r w:rsidRPr="00B54260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Pr="00B54260">
              <w:rPr>
                <w:rFonts w:asciiTheme="minorHAnsi" w:hAnsiTheme="minorHAnsi"/>
                <w:color w:val="1F497D"/>
                <w:sz w:val="18"/>
                <w:szCs w:val="18"/>
              </w:rPr>
              <w:t xml:space="preserve">est impérative. </w:t>
            </w:r>
          </w:p>
          <w:p w:rsidR="00B54260" w:rsidRPr="00B54260" w:rsidRDefault="00B54260" w:rsidP="007F0789">
            <w:pPr>
              <w:spacing w:after="0" w:line="240" w:lineRule="auto"/>
              <w:jc w:val="both"/>
              <w:rPr>
                <w:rFonts w:asciiTheme="minorHAnsi" w:hAnsiTheme="minorHAnsi"/>
                <w:color w:val="1F497D"/>
                <w:sz w:val="18"/>
                <w:szCs w:val="18"/>
              </w:rPr>
            </w:pPr>
          </w:p>
          <w:p w:rsidR="007F0789" w:rsidRPr="00B54260" w:rsidRDefault="007F0789" w:rsidP="007F0789">
            <w:pPr>
              <w:spacing w:after="0" w:line="240" w:lineRule="auto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B54260">
              <w:rPr>
                <w:rFonts w:asciiTheme="minorHAnsi" w:hAnsiTheme="minorHAnsi"/>
                <w:i/>
                <w:color w:val="C00000"/>
                <w:sz w:val="18"/>
                <w:szCs w:val="18"/>
              </w:rPr>
              <w:t xml:space="preserve">En cas d’indisponibilité de certaines opérations dans </w:t>
            </w:r>
            <w:r w:rsidRPr="00B54260">
              <w:rPr>
                <w:rFonts w:asciiTheme="minorHAnsi" w:hAnsiTheme="minorHAnsi"/>
                <w:b/>
                <w:i/>
                <w:color w:val="C00000"/>
                <w:sz w:val="18"/>
                <w:szCs w:val="18"/>
              </w:rPr>
              <w:t>MyAssur,</w:t>
            </w:r>
            <w:r w:rsidRPr="00B54260">
              <w:rPr>
                <w:rFonts w:asciiTheme="minorHAnsi" w:hAnsiTheme="minorHAnsi"/>
                <w:i/>
                <w:color w:val="FF0000"/>
                <w:sz w:val="18"/>
                <w:szCs w:val="18"/>
              </w:rPr>
              <w:t xml:space="preserve"> </w:t>
            </w:r>
            <w:r w:rsidRPr="00B54260">
              <w:rPr>
                <w:rFonts w:asciiTheme="minorHAnsi" w:hAnsiTheme="minorHAnsi"/>
                <w:color w:val="1F497D"/>
                <w:sz w:val="18"/>
                <w:szCs w:val="18"/>
              </w:rPr>
              <w:t xml:space="preserve">elles devront être saisies </w:t>
            </w:r>
            <w:r w:rsidR="00AF22A3">
              <w:rPr>
                <w:rFonts w:asciiTheme="minorHAnsi" w:hAnsiTheme="minorHAnsi"/>
                <w:color w:val="1F497D"/>
                <w:sz w:val="18"/>
                <w:szCs w:val="18"/>
              </w:rPr>
              <w:t xml:space="preserve">en mode manuel </w:t>
            </w:r>
            <w:r w:rsidRPr="00B54260">
              <w:rPr>
                <w:rFonts w:asciiTheme="minorHAnsi" w:hAnsiTheme="minorHAnsi"/>
                <w:color w:val="1F497D"/>
                <w:sz w:val="18"/>
                <w:szCs w:val="18"/>
              </w:rPr>
              <w:t xml:space="preserve">sur </w:t>
            </w:r>
            <w:r w:rsidRPr="00B54260">
              <w:rPr>
                <w:rFonts w:asciiTheme="minorHAnsi" w:hAnsiTheme="minorHAnsi"/>
                <w:b/>
                <w:color w:val="C00000"/>
                <w:sz w:val="18"/>
                <w:szCs w:val="18"/>
              </w:rPr>
              <w:t>WebAssur</w:t>
            </w:r>
            <w:r w:rsidR="00AF22A3">
              <w:rPr>
                <w:rFonts w:asciiTheme="minorHAnsi" w:hAnsiTheme="minorHAnsi"/>
                <w:b/>
                <w:color w:val="C00000"/>
                <w:sz w:val="18"/>
                <w:szCs w:val="18"/>
              </w:rPr>
              <w:t xml:space="preserve"> </w:t>
            </w:r>
            <w:r w:rsidR="00AF22A3" w:rsidRPr="00AF22A3">
              <w:rPr>
                <w:rFonts w:asciiTheme="minorHAnsi" w:hAnsiTheme="minorHAnsi"/>
                <w:color w:val="244061" w:themeColor="accent1" w:themeShade="80"/>
                <w:sz w:val="18"/>
                <w:szCs w:val="18"/>
              </w:rPr>
              <w:t>jusqu’au</w:t>
            </w:r>
            <w:r w:rsidR="00AF22A3">
              <w:rPr>
                <w:rFonts w:asciiTheme="minorHAnsi" w:hAnsiTheme="minorHAnsi"/>
                <w:b/>
                <w:color w:val="C00000"/>
                <w:sz w:val="18"/>
                <w:szCs w:val="18"/>
              </w:rPr>
              <w:t xml:space="preserve"> </w:t>
            </w:r>
            <w:r w:rsidR="00343114">
              <w:rPr>
                <w:rFonts w:asciiTheme="minorHAnsi" w:hAnsiTheme="minorHAnsi"/>
                <w:b/>
                <w:color w:val="C00000"/>
                <w:sz w:val="18"/>
                <w:szCs w:val="18"/>
              </w:rPr>
              <w:t>04/</w:t>
            </w:r>
            <w:r w:rsidR="00343114" w:rsidRPr="00343114">
              <w:rPr>
                <w:rFonts w:asciiTheme="minorHAnsi" w:hAnsiTheme="minorHAnsi"/>
                <w:b/>
                <w:color w:val="C00000"/>
                <w:sz w:val="18"/>
                <w:szCs w:val="18"/>
              </w:rPr>
              <w:t>12/2019</w:t>
            </w:r>
            <w:r w:rsidR="00AF22A3" w:rsidRPr="00343114">
              <w:rPr>
                <w:rFonts w:asciiTheme="minorHAnsi" w:hAnsiTheme="minorHAnsi"/>
                <w:b/>
                <w:color w:val="C00000"/>
                <w:sz w:val="18"/>
                <w:szCs w:val="18"/>
              </w:rPr>
              <w:t xml:space="preserve"> inclus</w:t>
            </w:r>
            <w:r w:rsidRPr="00B54260">
              <w:rPr>
                <w:rFonts w:asciiTheme="minorHAnsi" w:hAnsiTheme="minorHAnsi"/>
                <w:b/>
                <w:color w:val="C00000"/>
                <w:sz w:val="18"/>
                <w:szCs w:val="18"/>
              </w:rPr>
              <w:t xml:space="preserve"> </w:t>
            </w:r>
            <w:r w:rsidRPr="00B54260">
              <w:rPr>
                <w:rFonts w:asciiTheme="minorHAnsi" w:hAnsiTheme="minorHAnsi"/>
                <w:color w:val="1F497D"/>
                <w:sz w:val="18"/>
                <w:szCs w:val="18"/>
              </w:rPr>
              <w:t>(cf. fiche technique ci-après).</w:t>
            </w:r>
          </w:p>
          <w:p w:rsidR="007F0789" w:rsidRPr="00B54260" w:rsidRDefault="007F0789" w:rsidP="007F0789">
            <w:pPr>
              <w:spacing w:after="0" w:line="240" w:lineRule="auto"/>
              <w:jc w:val="both"/>
              <w:rPr>
                <w:rFonts w:asciiTheme="minorHAnsi" w:hAnsiTheme="minorHAnsi"/>
                <w:color w:val="1F497D"/>
                <w:sz w:val="18"/>
                <w:szCs w:val="18"/>
              </w:rPr>
            </w:pPr>
          </w:p>
          <w:p w:rsidR="007F0789" w:rsidRPr="00B54260" w:rsidRDefault="007F0789" w:rsidP="007F0789">
            <w:pPr>
              <w:spacing w:before="120" w:after="0" w:line="240" w:lineRule="auto"/>
              <w:jc w:val="both"/>
              <w:rPr>
                <w:rFonts w:asciiTheme="minorHAnsi" w:hAnsiTheme="minorHAnsi"/>
                <w:i/>
                <w:color w:val="C00000"/>
                <w:sz w:val="18"/>
                <w:szCs w:val="18"/>
              </w:rPr>
            </w:pPr>
            <w:r w:rsidRPr="00B54260">
              <w:rPr>
                <w:rFonts w:asciiTheme="minorHAnsi" w:hAnsiTheme="minorHAnsi"/>
                <w:i/>
                <w:color w:val="C00000"/>
                <w:sz w:val="18"/>
                <w:szCs w:val="18"/>
              </w:rPr>
              <w:t>En cas d’indisponibilité momentanée :</w:t>
            </w:r>
          </w:p>
          <w:p w:rsidR="00285EB7" w:rsidRPr="00B54260" w:rsidRDefault="007F0789" w:rsidP="007F0789">
            <w:pPr>
              <w:spacing w:before="60" w:after="0"/>
              <w:rPr>
                <w:rFonts w:asciiTheme="minorHAnsi" w:hAnsiTheme="minorHAnsi"/>
                <w:color w:val="1F497D"/>
                <w:sz w:val="18"/>
                <w:szCs w:val="18"/>
              </w:rPr>
            </w:pPr>
            <w:r w:rsidRPr="00B54260">
              <w:rPr>
                <w:rFonts w:asciiTheme="minorHAnsi" w:hAnsiTheme="minorHAnsi"/>
                <w:color w:val="1F497D"/>
                <w:sz w:val="18"/>
                <w:szCs w:val="18"/>
              </w:rPr>
              <w:t>Possibilité de saisir rétroactivement</w:t>
            </w:r>
            <w:r w:rsidRPr="00B54260">
              <w:rPr>
                <w:rFonts w:asciiTheme="minorHAnsi" w:hAnsiTheme="minorHAnsi"/>
                <w:i/>
                <w:color w:val="1F497D"/>
                <w:sz w:val="18"/>
                <w:szCs w:val="18"/>
              </w:rPr>
              <w:t xml:space="preserve"> </w:t>
            </w:r>
            <w:r w:rsidRPr="00B54260">
              <w:rPr>
                <w:rFonts w:asciiTheme="minorHAnsi" w:hAnsiTheme="minorHAnsi"/>
                <w:color w:val="1F497D"/>
                <w:sz w:val="18"/>
                <w:szCs w:val="18"/>
              </w:rPr>
              <w:t>l’opération à J+7</w:t>
            </w:r>
            <w:r w:rsidRPr="00B54260">
              <w:rPr>
                <w:rFonts w:asciiTheme="minorHAnsi" w:hAnsiTheme="minorHAnsi"/>
                <w:color w:val="00B050"/>
                <w:sz w:val="18"/>
                <w:szCs w:val="18"/>
              </w:rPr>
              <w:t xml:space="preserve"> </w:t>
            </w:r>
            <w:r w:rsidRPr="00B54260">
              <w:rPr>
                <w:rFonts w:asciiTheme="minorHAnsi" w:hAnsiTheme="minorHAnsi"/>
                <w:color w:val="1F497D"/>
                <w:sz w:val="18"/>
                <w:szCs w:val="18"/>
              </w:rPr>
              <w:t>pour l’adhésion, le versement complémentaire.</w:t>
            </w:r>
          </w:p>
          <w:p w:rsidR="002F11DF" w:rsidRPr="00B54260" w:rsidRDefault="002F11DF" w:rsidP="002F11DF">
            <w:pPr>
              <w:spacing w:before="120" w:after="0" w:line="240" w:lineRule="auto"/>
              <w:jc w:val="both"/>
              <w:rPr>
                <w:rFonts w:asciiTheme="minorHAnsi" w:hAnsiTheme="minorHAnsi"/>
                <w:color w:val="1F497D"/>
                <w:sz w:val="18"/>
                <w:szCs w:val="18"/>
              </w:rPr>
            </w:pPr>
          </w:p>
        </w:tc>
      </w:tr>
    </w:tbl>
    <w:p w:rsidR="00523962" w:rsidRPr="00B54260" w:rsidRDefault="00523962" w:rsidP="00523962">
      <w:pPr>
        <w:spacing w:after="0"/>
        <w:jc w:val="both"/>
        <w:rPr>
          <w:rFonts w:asciiTheme="minorHAnsi" w:hAnsiTheme="minorHAnsi"/>
          <w:color w:val="1F497D"/>
          <w:sz w:val="18"/>
          <w:szCs w:val="18"/>
        </w:rPr>
      </w:pPr>
    </w:p>
    <w:p w:rsidR="00285EB7" w:rsidRPr="00B54260" w:rsidRDefault="00285EB7" w:rsidP="00523962">
      <w:pPr>
        <w:spacing w:after="0"/>
        <w:jc w:val="both"/>
        <w:rPr>
          <w:rFonts w:asciiTheme="minorHAnsi" w:hAnsiTheme="minorHAnsi"/>
          <w:color w:val="1F497D"/>
          <w:sz w:val="18"/>
          <w:szCs w:val="18"/>
        </w:rPr>
      </w:pPr>
    </w:p>
    <w:p w:rsidR="005E1F07" w:rsidRPr="00B54260" w:rsidRDefault="005E1F07" w:rsidP="005E1F07">
      <w:pPr>
        <w:spacing w:after="0"/>
        <w:rPr>
          <w:rFonts w:asciiTheme="minorHAnsi" w:hAnsiTheme="minorHAnsi"/>
          <w:color w:val="1F497D"/>
          <w:sz w:val="18"/>
          <w:szCs w:val="18"/>
        </w:rPr>
      </w:pPr>
      <w:r w:rsidRPr="00B54260">
        <w:rPr>
          <w:rFonts w:asciiTheme="minorHAnsi" w:hAnsiTheme="minorHAnsi"/>
          <w:color w:val="1F497D"/>
          <w:sz w:val="18"/>
          <w:szCs w:val="18"/>
        </w:rPr>
        <w:t xml:space="preserve">Les demandes d’informations relatives aux dispositions applicables à l’offre BPCE Vie doivent être adressées à : </w:t>
      </w:r>
      <w:r w:rsidRPr="00B54260">
        <w:rPr>
          <w:rFonts w:asciiTheme="minorHAnsi" w:hAnsiTheme="minorHAnsi"/>
          <w:color w:val="1F497D"/>
          <w:sz w:val="18"/>
          <w:szCs w:val="18"/>
        </w:rPr>
        <w:br/>
      </w:r>
      <w:hyperlink r:id="rId9" w:history="1">
        <w:r w:rsidR="00005266" w:rsidRPr="00E0504A">
          <w:rPr>
            <w:rStyle w:val="Lienhypertexte"/>
            <w:rFonts w:asciiTheme="minorHAnsi" w:hAnsiTheme="minorHAnsi"/>
            <w:sz w:val="18"/>
            <w:szCs w:val="18"/>
          </w:rPr>
          <w:t>CERC-relation-clients@natixis.com</w:t>
        </w:r>
      </w:hyperlink>
    </w:p>
    <w:p w:rsidR="005E1F07" w:rsidRDefault="005E1F07" w:rsidP="001721A6">
      <w:pPr>
        <w:tabs>
          <w:tab w:val="left" w:pos="5103"/>
        </w:tabs>
        <w:spacing w:after="20"/>
        <w:rPr>
          <w:rFonts w:ascii="Gill Sans MT" w:hAnsi="Gill Sans MT"/>
          <w:color w:val="1F497D"/>
          <w:sz w:val="20"/>
          <w:szCs w:val="20"/>
        </w:rPr>
      </w:pPr>
    </w:p>
    <w:p w:rsidR="005E1F07" w:rsidRDefault="005E1F07" w:rsidP="00676417">
      <w:pPr>
        <w:tabs>
          <w:tab w:val="left" w:pos="5103"/>
        </w:tabs>
        <w:spacing w:after="20"/>
        <w:ind w:left="5103"/>
        <w:rPr>
          <w:rFonts w:ascii="Gill Sans MT" w:hAnsi="Gill Sans MT"/>
          <w:color w:val="1F497D"/>
          <w:sz w:val="20"/>
          <w:szCs w:val="20"/>
        </w:rPr>
      </w:pPr>
    </w:p>
    <w:p w:rsidR="005E1F07" w:rsidRDefault="005E1F07" w:rsidP="00676417">
      <w:pPr>
        <w:tabs>
          <w:tab w:val="left" w:pos="5103"/>
        </w:tabs>
        <w:spacing w:after="20"/>
        <w:ind w:left="5103"/>
        <w:rPr>
          <w:rFonts w:ascii="Gill Sans MT" w:hAnsi="Gill Sans MT"/>
          <w:color w:val="1F497D"/>
          <w:sz w:val="20"/>
          <w:szCs w:val="20"/>
        </w:rPr>
      </w:pPr>
    </w:p>
    <w:p w:rsidR="00AF22A3" w:rsidRDefault="00AF22A3" w:rsidP="00AF22A3">
      <w:pPr>
        <w:tabs>
          <w:tab w:val="left" w:pos="5103"/>
        </w:tabs>
        <w:spacing w:after="20"/>
        <w:rPr>
          <w:rFonts w:ascii="Gill Sans MT" w:hAnsi="Gill Sans MT"/>
          <w:color w:val="1F497D"/>
          <w:sz w:val="20"/>
          <w:szCs w:val="20"/>
        </w:rPr>
      </w:pPr>
      <w:r>
        <w:rPr>
          <w:rFonts w:ascii="Gill Sans MT" w:hAnsi="Gill Sans MT"/>
          <w:color w:val="1F497D"/>
          <w:sz w:val="20"/>
          <w:szCs w:val="20"/>
        </w:rPr>
        <w:t xml:space="preserve">                                                                            </w:t>
      </w:r>
      <w:r w:rsidR="00E6261A">
        <w:rPr>
          <w:rFonts w:ascii="Gill Sans MT" w:hAnsi="Gill Sans MT"/>
          <w:color w:val="1F497D"/>
          <w:sz w:val="20"/>
          <w:szCs w:val="20"/>
        </w:rPr>
        <w:t>B</w:t>
      </w:r>
      <w:r w:rsidR="00676417" w:rsidRPr="00676417">
        <w:rPr>
          <w:rFonts w:ascii="Gill Sans MT" w:hAnsi="Gill Sans MT"/>
          <w:color w:val="1F497D"/>
          <w:sz w:val="20"/>
          <w:szCs w:val="20"/>
        </w:rPr>
        <w:t>ien cordialement,</w:t>
      </w:r>
    </w:p>
    <w:p w:rsidR="00AF22A3" w:rsidRDefault="00AF22A3" w:rsidP="00AF22A3">
      <w:pPr>
        <w:tabs>
          <w:tab w:val="left" w:pos="5103"/>
        </w:tabs>
        <w:spacing w:after="20"/>
        <w:rPr>
          <w:rFonts w:ascii="Gill Sans MT" w:hAnsi="Gill Sans MT"/>
          <w:color w:val="1F497D"/>
          <w:sz w:val="20"/>
          <w:szCs w:val="20"/>
        </w:rPr>
      </w:pPr>
      <w:r>
        <w:rPr>
          <w:rFonts w:ascii="Gill Sans MT" w:hAnsi="Gill Sans MT"/>
          <w:color w:val="1F497D"/>
          <w:sz w:val="20"/>
          <w:szCs w:val="20"/>
        </w:rPr>
        <w:t xml:space="preserve">                                                                            Département Expertise Accompagnement Caisses et Partenaires</w:t>
      </w:r>
    </w:p>
    <w:p w:rsidR="00AF22A3" w:rsidRDefault="00AF22A3" w:rsidP="00AF22A3">
      <w:pPr>
        <w:tabs>
          <w:tab w:val="left" w:pos="5103"/>
        </w:tabs>
        <w:spacing w:after="20"/>
        <w:ind w:left="5103" w:hanging="850"/>
        <w:rPr>
          <w:rFonts w:ascii="Gill Sans MT" w:hAnsi="Gill Sans MT"/>
          <w:color w:val="1F497D"/>
          <w:sz w:val="20"/>
          <w:szCs w:val="20"/>
        </w:rPr>
      </w:pPr>
      <w:r w:rsidRPr="00676417">
        <w:rPr>
          <w:rFonts w:ascii="Gill Sans MT" w:hAnsi="Gill Sans MT"/>
          <w:noProof/>
          <w:color w:val="1F497D"/>
          <w:lang w:eastAsia="fr-FR"/>
        </w:rPr>
        <w:drawing>
          <wp:inline distT="0" distB="0" distL="0" distR="0" wp14:anchorId="207B9DB6" wp14:editId="212D21B1">
            <wp:extent cx="1510665" cy="352425"/>
            <wp:effectExtent l="0" t="0" r="0" b="9525"/>
            <wp:docPr id="5" name="Image 1" descr="Description : Logo ecuvie mod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Description : Logo ecuvie mod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021" cy="352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22A3" w:rsidRDefault="00AF22A3" w:rsidP="00C14D4C">
      <w:pPr>
        <w:tabs>
          <w:tab w:val="left" w:pos="5103"/>
        </w:tabs>
        <w:spacing w:after="20"/>
        <w:ind w:left="5103"/>
        <w:rPr>
          <w:rFonts w:ascii="Gill Sans MT" w:hAnsi="Gill Sans MT"/>
          <w:color w:val="1F497D"/>
          <w:sz w:val="20"/>
          <w:szCs w:val="20"/>
        </w:rPr>
      </w:pPr>
    </w:p>
    <w:p w:rsidR="00285EB7" w:rsidRDefault="00285EB7" w:rsidP="00C14D4C">
      <w:pPr>
        <w:tabs>
          <w:tab w:val="left" w:pos="5103"/>
        </w:tabs>
        <w:spacing w:after="20"/>
        <w:ind w:left="5103"/>
        <w:rPr>
          <w:rFonts w:ascii="Gill Sans MT" w:hAnsi="Gill Sans MT"/>
          <w:color w:val="1F497D"/>
          <w:sz w:val="20"/>
          <w:szCs w:val="20"/>
        </w:rPr>
      </w:pPr>
    </w:p>
    <w:p w:rsidR="00285EB7" w:rsidRDefault="00285EB7" w:rsidP="006E1AC3">
      <w:pPr>
        <w:tabs>
          <w:tab w:val="left" w:pos="5103"/>
        </w:tabs>
        <w:spacing w:after="20"/>
        <w:rPr>
          <w:rFonts w:ascii="Gill Sans MT" w:hAnsi="Gill Sans MT"/>
          <w:color w:val="1F497D"/>
          <w:sz w:val="20"/>
          <w:szCs w:val="20"/>
        </w:rPr>
      </w:pPr>
    </w:p>
    <w:p w:rsidR="00FF34AC" w:rsidRDefault="00FF34AC" w:rsidP="006E1AC3">
      <w:pPr>
        <w:tabs>
          <w:tab w:val="left" w:pos="5103"/>
        </w:tabs>
        <w:spacing w:after="20"/>
        <w:rPr>
          <w:rFonts w:ascii="Gill Sans MT" w:hAnsi="Gill Sans MT"/>
          <w:color w:val="1F497D"/>
          <w:sz w:val="20"/>
          <w:szCs w:val="20"/>
        </w:rPr>
      </w:pPr>
    </w:p>
    <w:tbl>
      <w:tblPr>
        <w:tblW w:w="11768" w:type="dxa"/>
        <w:tblInd w:w="-1168" w:type="dxa"/>
        <w:tblBorders>
          <w:top w:val="single" w:sz="8" w:space="0" w:color="C0504D"/>
          <w:bottom w:val="single" w:sz="8" w:space="0" w:color="C0504D"/>
        </w:tblBorders>
        <w:tblLayout w:type="fixed"/>
        <w:tblLook w:val="04A0" w:firstRow="1" w:lastRow="0" w:firstColumn="1" w:lastColumn="0" w:noHBand="0" w:noVBand="1"/>
      </w:tblPr>
      <w:tblGrid>
        <w:gridCol w:w="144"/>
        <w:gridCol w:w="1559"/>
        <w:gridCol w:w="3000"/>
        <w:gridCol w:w="1605"/>
        <w:gridCol w:w="5460"/>
      </w:tblGrid>
      <w:tr w:rsidR="00A875C5" w:rsidRPr="00A875C5" w:rsidTr="00FF34AC">
        <w:trPr>
          <w:trHeight w:val="266"/>
        </w:trPr>
        <w:tc>
          <w:tcPr>
            <w:tcW w:w="4703" w:type="dxa"/>
            <w:gridSpan w:val="3"/>
            <w:tcBorders>
              <w:left w:val="nil"/>
              <w:bottom w:val="single" w:sz="4" w:space="0" w:color="C0504D"/>
              <w:right w:val="nil"/>
            </w:tcBorders>
            <w:shd w:val="clear" w:color="auto" w:fill="FFFFFF"/>
            <w:vAlign w:val="center"/>
          </w:tcPr>
          <w:p w:rsidR="00A875C5" w:rsidRPr="00DF1C81" w:rsidRDefault="004A1B69" w:rsidP="00605523">
            <w:pPr>
              <w:tabs>
                <w:tab w:val="center" w:pos="4536"/>
                <w:tab w:val="right" w:pos="9072"/>
              </w:tabs>
              <w:spacing w:after="0" w:line="240" w:lineRule="auto"/>
              <w:ind w:left="34"/>
              <w:rPr>
                <w:rFonts w:ascii="Gill Sans MT" w:hAnsi="Gill Sans MT"/>
                <w:sz w:val="16"/>
                <w:szCs w:val="16"/>
              </w:rPr>
            </w:pPr>
            <w:r w:rsidRPr="00DF1C81">
              <w:rPr>
                <w:rFonts w:ascii="Gill Sans MT" w:hAnsi="Gill Sans MT"/>
                <w:bCs/>
                <w:sz w:val="16"/>
                <w:szCs w:val="16"/>
              </w:rPr>
              <w:t xml:space="preserve">   </w:t>
            </w:r>
            <w:r w:rsidR="00165BBB" w:rsidRPr="00DF1C81">
              <w:rPr>
                <w:rFonts w:ascii="Gill Sans MT" w:hAnsi="Gill Sans MT"/>
                <w:bCs/>
                <w:sz w:val="16"/>
                <w:szCs w:val="16"/>
              </w:rPr>
              <w:t xml:space="preserve">  </w:t>
            </w:r>
            <w:r w:rsidR="00DF1C81" w:rsidRPr="00DF1C81">
              <w:rPr>
                <w:rFonts w:ascii="Gill Sans MT" w:hAnsi="Gill Sans MT"/>
                <w:bCs/>
                <w:sz w:val="16"/>
                <w:szCs w:val="16"/>
              </w:rPr>
              <w:t>DEA</w:t>
            </w:r>
            <w:r w:rsidR="00E52B77">
              <w:rPr>
                <w:rFonts w:ascii="Gill Sans MT" w:hAnsi="Gill Sans MT"/>
                <w:bCs/>
                <w:sz w:val="16"/>
                <w:szCs w:val="16"/>
              </w:rPr>
              <w:t>CP</w:t>
            </w:r>
          </w:p>
        </w:tc>
        <w:tc>
          <w:tcPr>
            <w:tcW w:w="1605" w:type="dxa"/>
            <w:tcBorders>
              <w:bottom w:val="single" w:sz="4" w:space="0" w:color="C0504D"/>
            </w:tcBorders>
            <w:shd w:val="clear" w:color="auto" w:fill="E5B8B7"/>
            <w:vAlign w:val="center"/>
          </w:tcPr>
          <w:p w:rsidR="00A875C5" w:rsidRPr="00A875C5" w:rsidRDefault="00A875C5" w:rsidP="00A875C5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A875C5">
              <w:rPr>
                <w:rFonts w:ascii="Gill Sans MT" w:hAnsi="Gill Sans MT"/>
                <w:b/>
                <w:sz w:val="16"/>
                <w:szCs w:val="16"/>
              </w:rPr>
              <w:t>Contributeurs</w:t>
            </w:r>
          </w:p>
        </w:tc>
        <w:tc>
          <w:tcPr>
            <w:tcW w:w="5460" w:type="dxa"/>
            <w:tcBorders>
              <w:left w:val="nil"/>
              <w:bottom w:val="single" w:sz="4" w:space="0" w:color="C0504D"/>
              <w:right w:val="nil"/>
            </w:tcBorders>
            <w:shd w:val="clear" w:color="auto" w:fill="FFFFFF"/>
            <w:vAlign w:val="center"/>
          </w:tcPr>
          <w:p w:rsidR="00A875C5" w:rsidRPr="00A875C5" w:rsidRDefault="00D866ED" w:rsidP="00D866ED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 xml:space="preserve">DDM </w:t>
            </w:r>
          </w:p>
        </w:tc>
      </w:tr>
      <w:tr w:rsidR="00A875C5" w:rsidRPr="004A1B69" w:rsidTr="00FF34AC">
        <w:trPr>
          <w:trHeight w:val="691"/>
        </w:trPr>
        <w:tc>
          <w:tcPr>
            <w:tcW w:w="4703" w:type="dxa"/>
            <w:gridSpan w:val="3"/>
            <w:tcBorders>
              <w:top w:val="single" w:sz="4" w:space="0" w:color="C0504D"/>
              <w:left w:val="nil"/>
              <w:bottom w:val="single" w:sz="8" w:space="0" w:color="C0504D"/>
              <w:right w:val="nil"/>
            </w:tcBorders>
            <w:shd w:val="clear" w:color="auto" w:fill="FFFFFF"/>
            <w:vAlign w:val="center"/>
          </w:tcPr>
          <w:p w:rsidR="00943C2D" w:rsidRDefault="00DF1C81" w:rsidP="00DF1C81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>
              <w:rPr>
                <w:rFonts w:ascii="Gill Sans MT" w:hAnsi="Gill Sans MT"/>
                <w:b/>
                <w:sz w:val="16"/>
                <w:szCs w:val="16"/>
              </w:rPr>
              <w:t xml:space="preserve"> </w:t>
            </w:r>
            <w:r w:rsidR="00A875C5" w:rsidRPr="004A1B69">
              <w:rPr>
                <w:rFonts w:ascii="Gill Sans MT" w:hAnsi="Gill Sans MT"/>
                <w:b/>
                <w:sz w:val="16"/>
                <w:szCs w:val="16"/>
              </w:rPr>
              <w:t xml:space="preserve">CE : </w:t>
            </w:r>
            <w:r w:rsidR="00A875C5" w:rsidRPr="004A1B69">
              <w:rPr>
                <w:rFonts w:ascii="Gill Sans MT" w:hAnsi="Gill Sans MT"/>
                <w:sz w:val="16"/>
                <w:szCs w:val="16"/>
              </w:rPr>
              <w:t>RBO - RA - RGP</w:t>
            </w:r>
            <w:r w:rsidR="00A875C5" w:rsidRPr="004A1B69">
              <w:rPr>
                <w:rFonts w:ascii="Gill Sans MT" w:hAnsi="Gill Sans MT"/>
                <w:b/>
                <w:sz w:val="16"/>
                <w:szCs w:val="16"/>
              </w:rPr>
              <w:t xml:space="preserve"> </w:t>
            </w:r>
          </w:p>
          <w:p w:rsidR="00943C2D" w:rsidRPr="004A1B69" w:rsidRDefault="00943C2D">
            <w:pPr>
              <w:tabs>
                <w:tab w:val="center" w:pos="4536"/>
                <w:tab w:val="right" w:pos="9072"/>
              </w:tabs>
              <w:spacing w:after="0" w:line="240" w:lineRule="auto"/>
              <w:ind w:left="34"/>
              <w:rPr>
                <w:rFonts w:ascii="Gill Sans MT" w:hAnsi="Gill Sans MT"/>
                <w:b/>
                <w:sz w:val="16"/>
                <w:szCs w:val="16"/>
              </w:rPr>
            </w:pPr>
          </w:p>
          <w:p w:rsidR="00A875C5" w:rsidRPr="00343114" w:rsidRDefault="00A875C5" w:rsidP="00343114">
            <w:pPr>
              <w:tabs>
                <w:tab w:val="center" w:pos="4536"/>
                <w:tab w:val="right" w:pos="9072"/>
              </w:tabs>
              <w:spacing w:after="0" w:line="240" w:lineRule="auto"/>
              <w:ind w:left="34"/>
              <w:rPr>
                <w:rFonts w:asciiTheme="minorHAnsi" w:hAnsiTheme="minorHAnsi"/>
                <w:smallCaps/>
                <w:sz w:val="16"/>
                <w:szCs w:val="16"/>
              </w:rPr>
            </w:pPr>
            <w:r w:rsidRPr="00DD3EC2">
              <w:rPr>
                <w:rFonts w:ascii="Gill Sans MT" w:hAnsi="Gill Sans MT"/>
                <w:b/>
                <w:sz w:val="16"/>
                <w:szCs w:val="16"/>
              </w:rPr>
              <w:t>BPCE :</w:t>
            </w:r>
            <w:r w:rsidR="000C1EA9" w:rsidRPr="00DD3EC2">
              <w:rPr>
                <w:rFonts w:ascii="Gill Sans MT" w:hAnsi="Gill Sans MT"/>
                <w:b/>
                <w:sz w:val="16"/>
                <w:szCs w:val="16"/>
              </w:rPr>
              <w:t xml:space="preserve"> </w:t>
            </w:r>
            <w:r w:rsidR="00AF22A3" w:rsidRPr="005604B3">
              <w:rPr>
                <w:rFonts w:asciiTheme="minorHAnsi" w:hAnsiTheme="minorHAnsi"/>
                <w:b/>
                <w:sz w:val="16"/>
                <w:szCs w:val="16"/>
              </w:rPr>
              <w:t xml:space="preserve">: </w:t>
            </w:r>
            <w:r w:rsidR="00AF22A3" w:rsidRPr="005604B3">
              <w:rPr>
                <w:rFonts w:asciiTheme="minorHAnsi" w:hAnsiTheme="minorHAnsi"/>
                <w:smallCaps/>
                <w:sz w:val="16"/>
                <w:szCs w:val="16"/>
              </w:rPr>
              <w:t>Confo</w:t>
            </w:r>
            <w:r w:rsidR="00AF22A3">
              <w:rPr>
                <w:rFonts w:asciiTheme="minorHAnsi" w:hAnsiTheme="minorHAnsi"/>
                <w:smallCaps/>
                <w:sz w:val="16"/>
                <w:szCs w:val="16"/>
              </w:rPr>
              <w:t>rmité</w:t>
            </w:r>
            <w:r w:rsidR="00AF22A3" w:rsidRPr="005604B3">
              <w:rPr>
                <w:rFonts w:asciiTheme="minorHAnsi" w:hAnsiTheme="minorHAnsi"/>
                <w:smallCaps/>
                <w:sz w:val="16"/>
                <w:szCs w:val="16"/>
              </w:rPr>
              <w:t xml:space="preserve">, D. Orens, </w:t>
            </w:r>
            <w:r w:rsidR="00AF22A3">
              <w:rPr>
                <w:rFonts w:asciiTheme="minorHAnsi" w:hAnsiTheme="minorHAnsi"/>
                <w:smallCaps/>
                <w:sz w:val="16"/>
                <w:szCs w:val="16"/>
              </w:rPr>
              <w:t xml:space="preserve">I. D’Ainval, </w:t>
            </w:r>
            <w:r w:rsidR="00AF22A3" w:rsidRPr="00343114">
              <w:rPr>
                <w:rFonts w:asciiTheme="minorHAnsi" w:hAnsiTheme="minorHAnsi"/>
                <w:smallCaps/>
                <w:sz w:val="16"/>
                <w:szCs w:val="16"/>
              </w:rPr>
              <w:t>O.H</w:t>
            </w:r>
            <w:r w:rsidR="00343114" w:rsidRPr="00343114">
              <w:rPr>
                <w:rFonts w:asciiTheme="minorHAnsi" w:hAnsiTheme="minorHAnsi"/>
                <w:smallCaps/>
                <w:sz w:val="16"/>
                <w:szCs w:val="16"/>
              </w:rPr>
              <w:t>arouytoun</w:t>
            </w:r>
            <w:r w:rsidR="00343114">
              <w:rPr>
                <w:rFonts w:asciiTheme="minorHAnsi" w:hAnsiTheme="minorHAnsi"/>
                <w:smallCaps/>
                <w:sz w:val="16"/>
                <w:szCs w:val="16"/>
              </w:rPr>
              <w:t>, B. Le BRestec, PC GULIANA</w:t>
            </w:r>
            <w:r w:rsidR="00AF22A3" w:rsidRPr="005604B3">
              <w:rPr>
                <w:rFonts w:asciiTheme="minorHAnsi" w:hAnsiTheme="minorHAnsi"/>
                <w:smallCaps/>
                <w:sz w:val="16"/>
                <w:szCs w:val="16"/>
              </w:rPr>
              <w:br/>
            </w:r>
          </w:p>
        </w:tc>
        <w:tc>
          <w:tcPr>
            <w:tcW w:w="1605" w:type="dxa"/>
            <w:tcBorders>
              <w:top w:val="single" w:sz="4" w:space="0" w:color="C0504D"/>
              <w:bottom w:val="single" w:sz="8" w:space="0" w:color="C0504D"/>
            </w:tcBorders>
            <w:shd w:val="clear" w:color="auto" w:fill="E5B8B7"/>
          </w:tcPr>
          <w:p w:rsidR="00A875C5" w:rsidRPr="004A1B69" w:rsidRDefault="00A875C5" w:rsidP="00A875C5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4A1B69">
              <w:rPr>
                <w:rFonts w:ascii="Gill Sans MT" w:hAnsi="Gill Sans MT"/>
                <w:b/>
                <w:sz w:val="16"/>
                <w:szCs w:val="16"/>
              </w:rPr>
              <w:t>Copies</w:t>
            </w:r>
          </w:p>
        </w:tc>
        <w:tc>
          <w:tcPr>
            <w:tcW w:w="5460" w:type="dxa"/>
            <w:tcBorders>
              <w:top w:val="single" w:sz="4" w:space="0" w:color="C0504D"/>
              <w:left w:val="nil"/>
              <w:bottom w:val="single" w:sz="8" w:space="0" w:color="C0504D"/>
              <w:right w:val="nil"/>
            </w:tcBorders>
            <w:shd w:val="clear" w:color="auto" w:fill="FFFFFF"/>
            <w:vAlign w:val="center"/>
          </w:tcPr>
          <w:p w:rsidR="00DF1C81" w:rsidRPr="00DF1C81" w:rsidRDefault="00DF1C81" w:rsidP="00DF1C81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Theme="minorHAnsi" w:hAnsiTheme="minorHAnsi"/>
                <w:smallCaps/>
                <w:sz w:val="16"/>
                <w:szCs w:val="16"/>
              </w:rPr>
            </w:pPr>
            <w:r w:rsidRPr="00DF1C81">
              <w:rPr>
                <w:rFonts w:asciiTheme="minorHAnsi" w:hAnsiTheme="minorHAnsi"/>
                <w:b/>
                <w:smallCaps/>
                <w:sz w:val="16"/>
                <w:szCs w:val="16"/>
              </w:rPr>
              <w:t>Natixis Assurances</w:t>
            </w:r>
            <w:r w:rsidRPr="00DF1C81">
              <w:rPr>
                <w:rFonts w:asciiTheme="minorHAnsi" w:hAnsiTheme="minorHAnsi"/>
                <w:smallCaps/>
                <w:sz w:val="16"/>
                <w:szCs w:val="16"/>
              </w:rPr>
              <w:t xml:space="preserve"> : A. Beguery, M. Tessier, S. Lancry, JF. Melin, S. Renard, D. Baudot, </w:t>
            </w:r>
            <w:r w:rsidR="00343114">
              <w:rPr>
                <w:rFonts w:asciiTheme="minorHAnsi" w:hAnsiTheme="minorHAnsi"/>
                <w:smallCaps/>
                <w:sz w:val="16"/>
                <w:szCs w:val="16"/>
              </w:rPr>
              <w:t xml:space="preserve">M. Chauvet, </w:t>
            </w:r>
            <w:r w:rsidRPr="00DF1C81">
              <w:rPr>
                <w:rFonts w:asciiTheme="minorHAnsi" w:hAnsiTheme="minorHAnsi"/>
                <w:smallCaps/>
                <w:sz w:val="16"/>
                <w:szCs w:val="16"/>
              </w:rPr>
              <w:t>F. Breynaert, H. VERRE</w:t>
            </w:r>
          </w:p>
          <w:p w:rsidR="00A948E7" w:rsidRPr="00DF1C81" w:rsidRDefault="00DF1C81" w:rsidP="00DF1C81">
            <w:pPr>
              <w:tabs>
                <w:tab w:val="center" w:pos="4536"/>
                <w:tab w:val="right" w:pos="9072"/>
              </w:tabs>
              <w:spacing w:before="60" w:after="60" w:line="240" w:lineRule="auto"/>
              <w:rPr>
                <w:rFonts w:asciiTheme="minorHAnsi" w:hAnsiTheme="minorHAnsi"/>
                <w:smallCaps/>
                <w:sz w:val="16"/>
                <w:szCs w:val="16"/>
              </w:rPr>
            </w:pPr>
            <w:r w:rsidRPr="00DF1C81">
              <w:rPr>
                <w:rFonts w:asciiTheme="minorHAnsi" w:hAnsiTheme="minorHAnsi"/>
                <w:b/>
                <w:smallCaps/>
                <w:sz w:val="16"/>
                <w:szCs w:val="16"/>
              </w:rPr>
              <w:t>EVD</w:t>
            </w:r>
            <w:r w:rsidRPr="00DF1C81">
              <w:rPr>
                <w:rFonts w:asciiTheme="minorHAnsi" w:hAnsiTheme="minorHAnsi"/>
                <w:smallCaps/>
                <w:sz w:val="16"/>
                <w:szCs w:val="16"/>
              </w:rPr>
              <w:t xml:space="preserve"> : Comité de Direction </w:t>
            </w:r>
          </w:p>
          <w:p w:rsidR="00A948E7" w:rsidRDefault="00A948E7" w:rsidP="00CF2501">
            <w:pPr>
              <w:tabs>
                <w:tab w:val="center" w:pos="4536"/>
                <w:tab w:val="right" w:pos="9072"/>
              </w:tabs>
              <w:spacing w:before="60" w:after="60" w:line="240" w:lineRule="auto"/>
              <w:rPr>
                <w:rFonts w:ascii="Gill Sans MT" w:hAnsi="Gill Sans MT"/>
                <w:sz w:val="16"/>
                <w:szCs w:val="16"/>
              </w:rPr>
            </w:pPr>
          </w:p>
          <w:p w:rsidR="00433119" w:rsidRPr="004A1B69" w:rsidRDefault="00433119" w:rsidP="00A875C5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</w:p>
        </w:tc>
      </w:tr>
      <w:tr w:rsidR="00DB4144" w:rsidRPr="002972E3" w:rsidTr="00FF34AC">
        <w:tblPrEx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6" w:space="0" w:color="FFFFFF"/>
            <w:insideV w:val="single" w:sz="6" w:space="0" w:color="FFFFFF"/>
          </w:tblBorders>
        </w:tblPrEx>
        <w:trPr>
          <w:gridBefore w:val="1"/>
          <w:wBefore w:w="144" w:type="dxa"/>
          <w:trHeight w:val="406"/>
        </w:trPr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12" w:space="0" w:color="C00000"/>
              <w:right w:val="single" w:sz="8" w:space="0" w:color="C00000"/>
            </w:tcBorders>
            <w:shd w:val="clear" w:color="auto" w:fill="FFFFFF"/>
          </w:tcPr>
          <w:p w:rsidR="00DB4144" w:rsidRPr="00A92E10" w:rsidRDefault="00DB4144" w:rsidP="00B0598D">
            <w:pPr>
              <w:tabs>
                <w:tab w:val="left" w:pos="882"/>
              </w:tabs>
              <w:spacing w:before="200" w:after="60"/>
              <w:jc w:val="center"/>
              <w:rPr>
                <w:rFonts w:ascii="Gill Sans MT" w:hAnsi="Gill Sans MT"/>
                <w:bCs/>
                <w:color w:val="FFFFFF"/>
                <w:sz w:val="20"/>
                <w:szCs w:val="20"/>
              </w:rPr>
            </w:pPr>
          </w:p>
        </w:tc>
        <w:tc>
          <w:tcPr>
            <w:tcW w:w="10065" w:type="dxa"/>
            <w:gridSpan w:val="3"/>
            <w:tcBorders>
              <w:top w:val="single" w:sz="8" w:space="0" w:color="FFFFFF"/>
              <w:left w:val="single" w:sz="8" w:space="0" w:color="C00000"/>
              <w:bottom w:val="single" w:sz="12" w:space="0" w:color="C00000"/>
              <w:right w:val="single" w:sz="8" w:space="0" w:color="FFFFFF"/>
            </w:tcBorders>
            <w:shd w:val="clear" w:color="auto" w:fill="943634"/>
            <w:vAlign w:val="center"/>
          </w:tcPr>
          <w:p w:rsidR="00DB4144" w:rsidRDefault="00B54260" w:rsidP="00B54260">
            <w:pPr>
              <w:spacing w:before="120" w:after="60"/>
              <w:jc w:val="center"/>
              <w:rPr>
                <w:rFonts w:ascii="Gill Sans MT" w:hAnsi="Gill Sans MT" w:cs="Tahoma"/>
                <w:b/>
                <w:bCs/>
                <w:smallCaps/>
                <w:color w:val="FFFFFF"/>
                <w:sz w:val="36"/>
                <w:szCs w:val="36"/>
              </w:rPr>
            </w:pPr>
            <w:r w:rsidRPr="00B54260">
              <w:rPr>
                <w:rFonts w:ascii="Gill Sans MT" w:hAnsi="Gill Sans MT" w:cs="Tahoma"/>
                <w:b/>
                <w:bCs/>
                <w:smallCaps/>
                <w:color w:val="FFFFFF"/>
                <w:sz w:val="36"/>
                <w:szCs w:val="36"/>
              </w:rPr>
              <w:t xml:space="preserve">SCPI </w:t>
            </w:r>
            <w:r w:rsidR="00227C7C">
              <w:rPr>
                <w:rFonts w:ascii="Gill Sans MT" w:hAnsi="Gill Sans MT" w:cs="Tahoma"/>
                <w:b/>
                <w:bCs/>
                <w:smallCaps/>
                <w:color w:val="FFFFFF"/>
                <w:sz w:val="36"/>
                <w:szCs w:val="36"/>
              </w:rPr>
              <w:t xml:space="preserve">Epargne </w:t>
            </w:r>
            <w:r w:rsidR="00577DB3">
              <w:rPr>
                <w:rFonts w:ascii="Gill Sans MT" w:hAnsi="Gill Sans MT" w:cs="Tahoma"/>
                <w:b/>
                <w:bCs/>
                <w:smallCaps/>
                <w:color w:val="FFFFFF"/>
                <w:sz w:val="36"/>
                <w:szCs w:val="36"/>
              </w:rPr>
              <w:t>F</w:t>
            </w:r>
            <w:r w:rsidR="005D3B3A">
              <w:rPr>
                <w:rFonts w:ascii="Gill Sans MT" w:hAnsi="Gill Sans MT" w:cs="Tahoma"/>
                <w:b/>
                <w:bCs/>
                <w:smallCaps/>
                <w:color w:val="FFFFFF"/>
                <w:sz w:val="36"/>
                <w:szCs w:val="36"/>
              </w:rPr>
              <w:t>oncière</w:t>
            </w:r>
          </w:p>
        </w:tc>
      </w:tr>
      <w:tr w:rsidR="006A37DD" w:rsidRPr="002972E3" w:rsidTr="00FF34AC">
        <w:tblPrEx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6" w:space="0" w:color="FFFFFF"/>
            <w:insideV w:val="single" w:sz="6" w:space="0" w:color="FFFFFF"/>
          </w:tblBorders>
        </w:tblPrEx>
        <w:trPr>
          <w:gridBefore w:val="1"/>
          <w:wBefore w:w="144" w:type="dxa"/>
          <w:trHeight w:val="2546"/>
        </w:trPr>
        <w:tc>
          <w:tcPr>
            <w:tcW w:w="1559" w:type="dxa"/>
            <w:tcBorders>
              <w:top w:val="single" w:sz="12" w:space="0" w:color="C00000"/>
              <w:left w:val="single" w:sz="12" w:space="0" w:color="C00000"/>
              <w:bottom w:val="single" w:sz="12" w:space="0" w:color="C00000"/>
              <w:right w:val="nil"/>
            </w:tcBorders>
            <w:shd w:val="clear" w:color="auto" w:fill="943634"/>
            <w:vAlign w:val="center"/>
          </w:tcPr>
          <w:p w:rsidR="006A37DD" w:rsidRPr="00A92E10" w:rsidRDefault="006A37DD" w:rsidP="000211D2">
            <w:pPr>
              <w:tabs>
                <w:tab w:val="left" w:pos="882"/>
              </w:tabs>
              <w:spacing w:after="0"/>
              <w:jc w:val="center"/>
              <w:rPr>
                <w:rFonts w:asciiTheme="minorHAnsi" w:hAnsiTheme="minorHAnsi"/>
                <w:bCs/>
                <w:smallCaps/>
                <w:color w:val="FFFFFF"/>
                <w:sz w:val="20"/>
                <w:szCs w:val="20"/>
              </w:rPr>
            </w:pPr>
            <w:r w:rsidRPr="00901370">
              <w:rPr>
                <w:rFonts w:asciiTheme="minorHAnsi" w:hAnsiTheme="minorHAnsi"/>
                <w:b/>
                <w:bCs/>
                <w:smallCaps/>
                <w:color w:val="FFFFFF"/>
                <w:sz w:val="20"/>
                <w:szCs w:val="20"/>
              </w:rPr>
              <w:t>Infos Essentielles</w:t>
            </w:r>
          </w:p>
        </w:tc>
        <w:tc>
          <w:tcPr>
            <w:tcW w:w="10065" w:type="dxa"/>
            <w:gridSpan w:val="3"/>
            <w:tcBorders>
              <w:top w:val="single" w:sz="12" w:space="0" w:color="C00000"/>
              <w:left w:val="nil"/>
              <w:bottom w:val="single" w:sz="12" w:space="0" w:color="C00000"/>
              <w:right w:val="single" w:sz="12" w:space="0" w:color="C00000"/>
            </w:tcBorders>
            <w:shd w:val="clear" w:color="auto" w:fill="F2DBDB" w:themeFill="accent2" w:themeFillTint="33"/>
            <w:vAlign w:val="center"/>
          </w:tcPr>
          <w:p w:rsidR="008051E3" w:rsidRPr="00343114" w:rsidRDefault="008051E3" w:rsidP="00343114">
            <w:pPr>
              <w:spacing w:before="120" w:line="360" w:lineRule="auto"/>
              <w:rPr>
                <w:rFonts w:asciiTheme="minorHAnsi" w:hAnsiTheme="minorHAnsi"/>
                <w:color w:val="365F91"/>
                <w:sz w:val="18"/>
                <w:szCs w:val="18"/>
              </w:rPr>
            </w:pPr>
            <w:r w:rsidRPr="007837AD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 xml:space="preserve">- </w:t>
            </w:r>
            <w:r w:rsidR="00F4394C" w:rsidRPr="007837AD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>Dividende</w:t>
            </w:r>
            <w:r w:rsidRPr="007837AD">
              <w:rPr>
                <w:rFonts w:asciiTheme="minorHAnsi" w:hAnsiTheme="minorHAnsi"/>
                <w:color w:val="365F91"/>
                <w:sz w:val="18"/>
                <w:szCs w:val="18"/>
              </w:rPr>
              <w:t xml:space="preserve"> : </w:t>
            </w:r>
            <w:r w:rsidR="00343114" w:rsidRPr="00343114">
              <w:rPr>
                <w:rFonts w:asciiTheme="minorHAnsi" w:hAnsiTheme="minorHAnsi"/>
                <w:color w:val="365F91"/>
                <w:sz w:val="18"/>
                <w:szCs w:val="18"/>
              </w:rPr>
              <w:t>Versés chaque trimestre, à compter de la date d’acquisition sans application du délai de jouissance. Réinvestissement sur le support en euros du contrat. La distribution des revenus est subordonnée à la décision de l’assemblée générale des associé</w:t>
            </w:r>
            <w:r w:rsidR="00343114">
              <w:rPr>
                <w:rFonts w:asciiTheme="minorHAnsi" w:hAnsiTheme="minorHAnsi"/>
                <w:color w:val="365F91"/>
                <w:sz w:val="18"/>
                <w:szCs w:val="18"/>
              </w:rPr>
              <w:t>s</w:t>
            </w:r>
          </w:p>
          <w:p w:rsidR="00C571A2" w:rsidRPr="00C571A2" w:rsidRDefault="008051E3" w:rsidP="00C571A2">
            <w:pPr>
              <w:spacing w:after="0"/>
              <w:rPr>
                <w:rFonts w:asciiTheme="minorHAnsi" w:hAnsiTheme="minorHAnsi"/>
                <w:b/>
                <w:color w:val="365F91"/>
                <w:sz w:val="16"/>
                <w:szCs w:val="18"/>
              </w:rPr>
            </w:pPr>
            <w:r w:rsidRPr="007837AD">
              <w:rPr>
                <w:rFonts w:asciiTheme="minorHAnsi" w:hAnsiTheme="minorHAnsi"/>
                <w:color w:val="365F91"/>
                <w:sz w:val="18"/>
                <w:szCs w:val="18"/>
              </w:rPr>
              <w:t xml:space="preserve">- </w:t>
            </w:r>
            <w:r w:rsidRPr="007837AD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>Code :</w:t>
            </w:r>
            <w:r w:rsidR="009F2D5B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 xml:space="preserve"> </w:t>
            </w:r>
            <w:r w:rsidR="00343114" w:rsidRPr="00343114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>QS0007505249</w:t>
            </w:r>
          </w:p>
          <w:p w:rsidR="007565D7" w:rsidRPr="00231E7E" w:rsidRDefault="007565D7" w:rsidP="00A339EF">
            <w:pPr>
              <w:spacing w:after="0"/>
              <w:rPr>
                <w:rFonts w:asciiTheme="minorHAnsi" w:hAnsiTheme="minorHAnsi"/>
                <w:color w:val="FF0000"/>
                <w:sz w:val="18"/>
                <w:szCs w:val="18"/>
              </w:rPr>
            </w:pPr>
          </w:p>
          <w:tbl>
            <w:tblPr>
              <w:tblStyle w:val="Grilledutableau"/>
              <w:tblW w:w="0" w:type="auto"/>
              <w:tblInd w:w="1303" w:type="dxa"/>
              <w:tblLayout w:type="fixed"/>
              <w:tblLook w:val="04A0" w:firstRow="1" w:lastRow="0" w:firstColumn="1" w:lastColumn="0" w:noHBand="0" w:noVBand="1"/>
            </w:tblPr>
            <w:tblGrid>
              <w:gridCol w:w="3278"/>
              <w:gridCol w:w="3278"/>
            </w:tblGrid>
            <w:tr w:rsidR="004916CE" w:rsidRPr="007837AD" w:rsidTr="007837AD">
              <w:trPr>
                <w:trHeight w:val="383"/>
              </w:trPr>
              <w:tc>
                <w:tcPr>
                  <w:tcW w:w="3278" w:type="dxa"/>
                  <w:vAlign w:val="center"/>
                </w:tcPr>
                <w:p w:rsidR="004916CE" w:rsidRPr="00F955CE" w:rsidRDefault="00433119" w:rsidP="007837AD">
                  <w:pPr>
                    <w:spacing w:after="0"/>
                    <w:rPr>
                      <w:rFonts w:asciiTheme="minorHAnsi" w:hAnsiTheme="minorHAnsi"/>
                      <w:b/>
                      <w:color w:val="365F91"/>
                      <w:sz w:val="18"/>
                      <w:szCs w:val="18"/>
                    </w:rPr>
                  </w:pPr>
                  <w:r w:rsidRPr="00F955CE">
                    <w:rPr>
                      <w:rFonts w:asciiTheme="minorHAnsi" w:hAnsiTheme="minorHAnsi"/>
                      <w:b/>
                      <w:color w:val="365F91"/>
                      <w:sz w:val="18"/>
                      <w:szCs w:val="18"/>
                    </w:rPr>
                    <w:t xml:space="preserve">Valeurs au </w:t>
                  </w:r>
                  <w:r w:rsidR="00343114" w:rsidRPr="00F955CE">
                    <w:rPr>
                      <w:rFonts w:asciiTheme="minorHAnsi" w:hAnsiTheme="minorHAnsi"/>
                      <w:b/>
                      <w:color w:val="365F91"/>
                      <w:sz w:val="18"/>
                      <w:szCs w:val="18"/>
                    </w:rPr>
                    <w:t>31/12/2018</w:t>
                  </w:r>
                </w:p>
              </w:tc>
              <w:tc>
                <w:tcPr>
                  <w:tcW w:w="3278" w:type="dxa"/>
                  <w:vAlign w:val="center"/>
                </w:tcPr>
                <w:p w:rsidR="004916CE" w:rsidRPr="00F955CE" w:rsidRDefault="00227C7C" w:rsidP="00D84ADB">
                  <w:pPr>
                    <w:spacing w:after="0"/>
                    <w:jc w:val="center"/>
                    <w:rPr>
                      <w:rFonts w:asciiTheme="minorHAnsi" w:hAnsiTheme="minorHAnsi"/>
                      <w:b/>
                      <w:color w:val="365F91"/>
                      <w:sz w:val="18"/>
                      <w:szCs w:val="18"/>
                    </w:rPr>
                  </w:pPr>
                  <w:r w:rsidRPr="00F955CE">
                    <w:rPr>
                      <w:rFonts w:asciiTheme="minorHAnsi" w:hAnsiTheme="minorHAnsi"/>
                      <w:b/>
                      <w:color w:val="365F91"/>
                      <w:sz w:val="18"/>
                      <w:szCs w:val="18"/>
                    </w:rPr>
                    <w:t xml:space="preserve">Epargne </w:t>
                  </w:r>
                  <w:r w:rsidR="00577DB3" w:rsidRPr="00F955CE">
                    <w:rPr>
                      <w:rFonts w:asciiTheme="minorHAnsi" w:hAnsiTheme="minorHAnsi"/>
                      <w:b/>
                      <w:color w:val="365F91"/>
                      <w:sz w:val="18"/>
                      <w:szCs w:val="18"/>
                    </w:rPr>
                    <w:t>F</w:t>
                  </w:r>
                  <w:r w:rsidR="005D3B3A" w:rsidRPr="00F955CE">
                    <w:rPr>
                      <w:rFonts w:asciiTheme="minorHAnsi" w:hAnsiTheme="minorHAnsi"/>
                      <w:b/>
                      <w:color w:val="365F91"/>
                      <w:sz w:val="18"/>
                      <w:szCs w:val="18"/>
                    </w:rPr>
                    <w:t>oncière</w:t>
                  </w:r>
                </w:p>
              </w:tc>
            </w:tr>
            <w:tr w:rsidR="004916CE" w:rsidRPr="007837AD" w:rsidTr="007837AD">
              <w:trPr>
                <w:trHeight w:val="275"/>
              </w:trPr>
              <w:tc>
                <w:tcPr>
                  <w:tcW w:w="3278" w:type="dxa"/>
                  <w:vAlign w:val="center"/>
                </w:tcPr>
                <w:p w:rsidR="004916CE" w:rsidRPr="00F955CE" w:rsidRDefault="004916CE" w:rsidP="007837AD">
                  <w:pPr>
                    <w:spacing w:after="0"/>
                    <w:rPr>
                      <w:rFonts w:asciiTheme="minorHAnsi" w:hAnsiTheme="minorHAnsi"/>
                      <w:color w:val="365F91"/>
                      <w:sz w:val="18"/>
                      <w:szCs w:val="18"/>
                    </w:rPr>
                  </w:pPr>
                  <w:r w:rsidRPr="00F955CE">
                    <w:rPr>
                      <w:rFonts w:asciiTheme="minorHAnsi" w:hAnsiTheme="minorHAnsi"/>
                      <w:color w:val="365F91"/>
                      <w:sz w:val="18"/>
                      <w:szCs w:val="18"/>
                    </w:rPr>
                    <w:t>Valeur de souscription</w:t>
                  </w:r>
                </w:p>
              </w:tc>
              <w:tc>
                <w:tcPr>
                  <w:tcW w:w="3278" w:type="dxa"/>
                  <w:vAlign w:val="center"/>
                </w:tcPr>
                <w:p w:rsidR="004916CE" w:rsidRPr="00F955CE" w:rsidRDefault="00343114" w:rsidP="007837AD">
                  <w:pPr>
                    <w:spacing w:after="0"/>
                    <w:jc w:val="center"/>
                    <w:rPr>
                      <w:rFonts w:asciiTheme="minorHAnsi" w:hAnsiTheme="minorHAnsi"/>
                      <w:color w:val="365F91"/>
                      <w:sz w:val="18"/>
                      <w:szCs w:val="18"/>
                    </w:rPr>
                  </w:pPr>
                  <w:r w:rsidRPr="00F955CE">
                    <w:rPr>
                      <w:rFonts w:asciiTheme="minorHAnsi" w:hAnsiTheme="minorHAnsi"/>
                      <w:color w:val="365F91"/>
                      <w:sz w:val="18"/>
                      <w:szCs w:val="18"/>
                    </w:rPr>
                    <w:t xml:space="preserve">810,00 </w:t>
                  </w:r>
                  <w:r w:rsidR="00251B6A" w:rsidRPr="00F955CE">
                    <w:rPr>
                      <w:rFonts w:asciiTheme="minorHAnsi" w:hAnsiTheme="minorHAnsi"/>
                      <w:color w:val="365F91"/>
                      <w:sz w:val="18"/>
                      <w:szCs w:val="18"/>
                    </w:rPr>
                    <w:t>€</w:t>
                  </w:r>
                </w:p>
              </w:tc>
            </w:tr>
            <w:tr w:rsidR="004916CE" w:rsidRPr="007837AD" w:rsidTr="007837AD">
              <w:trPr>
                <w:trHeight w:val="347"/>
              </w:trPr>
              <w:tc>
                <w:tcPr>
                  <w:tcW w:w="3278" w:type="dxa"/>
                  <w:vAlign w:val="center"/>
                </w:tcPr>
                <w:p w:rsidR="004916CE" w:rsidRPr="00F955CE" w:rsidRDefault="004916CE" w:rsidP="007837AD">
                  <w:pPr>
                    <w:spacing w:after="0"/>
                    <w:rPr>
                      <w:rFonts w:asciiTheme="minorHAnsi" w:hAnsiTheme="minorHAnsi"/>
                      <w:color w:val="365F91"/>
                      <w:sz w:val="18"/>
                      <w:szCs w:val="18"/>
                    </w:rPr>
                  </w:pPr>
                  <w:r w:rsidRPr="00F955CE">
                    <w:rPr>
                      <w:rFonts w:asciiTheme="minorHAnsi" w:hAnsiTheme="minorHAnsi"/>
                      <w:color w:val="365F91"/>
                      <w:sz w:val="18"/>
                      <w:szCs w:val="18"/>
                    </w:rPr>
                    <w:t>Valeur de rachat</w:t>
                  </w:r>
                </w:p>
              </w:tc>
              <w:tc>
                <w:tcPr>
                  <w:tcW w:w="3278" w:type="dxa"/>
                  <w:vAlign w:val="center"/>
                </w:tcPr>
                <w:p w:rsidR="004916CE" w:rsidRPr="00F955CE" w:rsidRDefault="00343114" w:rsidP="007837AD">
                  <w:pPr>
                    <w:spacing w:after="0"/>
                    <w:jc w:val="center"/>
                    <w:rPr>
                      <w:rFonts w:asciiTheme="minorHAnsi" w:hAnsiTheme="minorHAnsi"/>
                      <w:color w:val="365F91"/>
                      <w:sz w:val="18"/>
                      <w:szCs w:val="18"/>
                    </w:rPr>
                  </w:pPr>
                  <w:r w:rsidRPr="00F955CE">
                    <w:rPr>
                      <w:rFonts w:asciiTheme="minorHAnsi" w:hAnsiTheme="minorHAnsi"/>
                      <w:color w:val="365F91"/>
                      <w:sz w:val="18"/>
                      <w:szCs w:val="18"/>
                    </w:rPr>
                    <w:t>749,25</w:t>
                  </w:r>
                  <w:r w:rsidR="005D3B3A" w:rsidRPr="00F955CE">
                    <w:rPr>
                      <w:rFonts w:asciiTheme="minorHAnsi" w:hAnsiTheme="minorHAnsi"/>
                      <w:color w:val="365F91"/>
                      <w:sz w:val="18"/>
                      <w:szCs w:val="18"/>
                    </w:rPr>
                    <w:t xml:space="preserve"> €</w:t>
                  </w:r>
                </w:p>
              </w:tc>
            </w:tr>
          </w:tbl>
          <w:p w:rsidR="00803E99" w:rsidRPr="007837AD" w:rsidRDefault="00803E99" w:rsidP="00F4394C">
            <w:pPr>
              <w:spacing w:after="0"/>
              <w:jc w:val="both"/>
              <w:rPr>
                <w:rFonts w:asciiTheme="minorHAnsi" w:hAnsiTheme="minorHAnsi"/>
                <w:b/>
                <w:i/>
                <w:color w:val="365F91"/>
                <w:sz w:val="18"/>
                <w:szCs w:val="18"/>
              </w:rPr>
            </w:pPr>
          </w:p>
          <w:p w:rsidR="00F4394C" w:rsidRPr="007837AD" w:rsidRDefault="00F4394C" w:rsidP="00F4394C">
            <w:pPr>
              <w:spacing w:after="0"/>
              <w:jc w:val="both"/>
              <w:rPr>
                <w:rFonts w:asciiTheme="minorHAnsi" w:hAnsiTheme="minorHAnsi"/>
                <w:color w:val="365F91"/>
                <w:sz w:val="18"/>
                <w:szCs w:val="18"/>
              </w:rPr>
            </w:pPr>
            <w:r w:rsidRPr="007837AD">
              <w:rPr>
                <w:rFonts w:asciiTheme="minorHAnsi" w:hAnsiTheme="minorHAnsi"/>
                <w:color w:val="365F91"/>
                <w:sz w:val="18"/>
                <w:szCs w:val="18"/>
              </w:rPr>
              <w:t>Les valeurs de souscription et de rachat sont en principe fixées une fois par an (sauf exception d’une expertise annuelle qui pourrait les modifier en cours d’année).</w:t>
            </w:r>
          </w:p>
          <w:p w:rsidR="00005266" w:rsidRPr="00005266" w:rsidRDefault="00005266" w:rsidP="00005266">
            <w:pPr>
              <w:spacing w:after="0"/>
              <w:jc w:val="both"/>
              <w:rPr>
                <w:rFonts w:asciiTheme="minorHAnsi" w:hAnsiTheme="minorHAnsi"/>
                <w:color w:val="365F91"/>
                <w:sz w:val="18"/>
                <w:szCs w:val="18"/>
              </w:rPr>
            </w:pPr>
            <w:r w:rsidRPr="00005266">
              <w:rPr>
                <w:rFonts w:asciiTheme="minorHAnsi" w:hAnsiTheme="minorHAnsi"/>
                <w:color w:val="365F91"/>
                <w:sz w:val="18"/>
                <w:szCs w:val="18"/>
              </w:rPr>
              <w:t>Nota bene : les demandes de versements et d’arbitrages seront réalisées sur la base de la valeur de retrait (1).</w:t>
            </w:r>
          </w:p>
          <w:p w:rsidR="006A37DD" w:rsidRPr="004C5D75" w:rsidRDefault="00005266" w:rsidP="00FF34AC">
            <w:pPr>
              <w:pStyle w:val="Corpsdetexte22"/>
              <w:spacing w:before="100" w:beforeAutospacing="1" w:after="240"/>
              <w:jc w:val="left"/>
              <w:rPr>
                <w:rFonts w:asciiTheme="minorHAnsi" w:hAnsiTheme="minorHAnsi" w:cstheme="minorHAnsi"/>
                <w:color w:val="1F497D"/>
                <w:sz w:val="18"/>
                <w:szCs w:val="18"/>
              </w:rPr>
            </w:pPr>
            <w:r w:rsidRPr="00687523">
              <w:rPr>
                <w:rFonts w:asciiTheme="minorHAnsi" w:hAnsiTheme="minorHAnsi" w:cstheme="minorHAnsi"/>
                <w:sz w:val="16"/>
                <w:szCs w:val="18"/>
                <w:vertAlign w:val="superscript"/>
              </w:rPr>
              <w:t>(1)</w:t>
            </w:r>
            <w:r w:rsidRPr="00687523">
              <w:rPr>
                <w:rFonts w:asciiTheme="minorHAnsi" w:hAnsiTheme="minorHAnsi" w:cstheme="minorHAnsi"/>
                <w:i/>
                <w:sz w:val="14"/>
                <w:szCs w:val="18"/>
              </w:rPr>
              <w:t xml:space="preserve"> La valeur ou prix de retrait correspond au prix de souscription du moment diminué de la commission de souscription de </w:t>
            </w:r>
            <w:r w:rsidR="00943C2D" w:rsidRPr="00687523">
              <w:rPr>
                <w:rFonts w:asciiTheme="minorHAnsi" w:hAnsiTheme="minorHAnsi" w:cstheme="minorHAnsi"/>
                <w:i/>
                <w:sz w:val="14"/>
                <w:szCs w:val="18"/>
              </w:rPr>
              <w:t>7,50</w:t>
            </w:r>
            <w:r w:rsidRPr="00687523">
              <w:rPr>
                <w:rFonts w:asciiTheme="minorHAnsi" w:hAnsiTheme="minorHAnsi" w:cstheme="minorHAnsi"/>
                <w:i/>
                <w:sz w:val="14"/>
                <w:szCs w:val="18"/>
              </w:rPr>
              <w:t xml:space="preserve"> %. Le prix de souscription est établi sur la base de la valeur de reconstitution telle que définie à l’article L.214-109 du Code monétaire et financier. Tout écart de plus ou moins 10 % entre le prix de souscription et la valeur de reconstitution des parts devra être notifié et justifié par la société de gestion à l’Autorité des Marchés Financiers. La valeur nominale majorée de la prime d’émission constitue le prix de souscription.</w:t>
            </w:r>
          </w:p>
        </w:tc>
      </w:tr>
      <w:tr w:rsidR="00285EB7" w:rsidRPr="002972E3" w:rsidTr="00687523">
        <w:tblPrEx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6" w:space="0" w:color="FFFFFF"/>
            <w:insideV w:val="single" w:sz="6" w:space="0" w:color="FFFFFF"/>
          </w:tblBorders>
        </w:tblPrEx>
        <w:trPr>
          <w:gridBefore w:val="1"/>
          <w:wBefore w:w="144" w:type="dxa"/>
          <w:trHeight w:val="1854"/>
        </w:trPr>
        <w:tc>
          <w:tcPr>
            <w:tcW w:w="1559" w:type="dxa"/>
            <w:tcBorders>
              <w:top w:val="single" w:sz="12" w:space="0" w:color="C00000"/>
              <w:left w:val="single" w:sz="12" w:space="0" w:color="C00000"/>
              <w:bottom w:val="single" w:sz="12" w:space="0" w:color="C00000"/>
              <w:right w:val="nil"/>
            </w:tcBorders>
            <w:shd w:val="clear" w:color="auto" w:fill="943634"/>
            <w:vAlign w:val="center"/>
          </w:tcPr>
          <w:p w:rsidR="00285EB7" w:rsidRPr="002D5F5D" w:rsidRDefault="00285EB7" w:rsidP="002959FE">
            <w:pPr>
              <w:tabs>
                <w:tab w:val="left" w:pos="882"/>
              </w:tabs>
              <w:spacing w:after="0"/>
              <w:jc w:val="center"/>
              <w:rPr>
                <w:rFonts w:asciiTheme="minorHAnsi" w:hAnsiTheme="minorHAnsi"/>
                <w:b/>
                <w:bCs/>
                <w:smallCaps/>
                <w:color w:val="FFFFFF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bCs/>
                <w:smallCaps/>
                <w:color w:val="FFFFFF"/>
                <w:sz w:val="20"/>
                <w:szCs w:val="20"/>
              </w:rPr>
              <w:t>Produits concernés</w:t>
            </w:r>
          </w:p>
        </w:tc>
        <w:tc>
          <w:tcPr>
            <w:tcW w:w="10065" w:type="dxa"/>
            <w:gridSpan w:val="3"/>
            <w:tcBorders>
              <w:top w:val="single" w:sz="12" w:space="0" w:color="C00000"/>
              <w:left w:val="nil"/>
              <w:bottom w:val="single" w:sz="12" w:space="0" w:color="C00000"/>
              <w:right w:val="single" w:sz="12" w:space="0" w:color="C00000"/>
            </w:tcBorders>
            <w:shd w:val="clear" w:color="auto" w:fill="auto"/>
            <w:vAlign w:val="center"/>
          </w:tcPr>
          <w:p w:rsidR="00285EB7" w:rsidRPr="007837AD" w:rsidRDefault="005E1F07" w:rsidP="004C5D75">
            <w:pPr>
              <w:pStyle w:val="Paragraphedeliste"/>
              <w:numPr>
                <w:ilvl w:val="0"/>
                <w:numId w:val="1"/>
              </w:numPr>
              <w:spacing w:after="60" w:line="240" w:lineRule="auto"/>
              <w:ind w:left="176" w:hanging="142"/>
              <w:contextualSpacing w:val="0"/>
              <w:rPr>
                <w:rFonts w:asciiTheme="minorHAnsi" w:hAnsiTheme="minorHAnsi"/>
                <w:color w:val="1F497D"/>
                <w:sz w:val="18"/>
                <w:szCs w:val="18"/>
              </w:rPr>
            </w:pPr>
            <w:r w:rsidRPr="007837AD">
              <w:rPr>
                <w:rFonts w:asciiTheme="minorHAnsi" w:hAnsiTheme="minorHAnsi"/>
                <w:b/>
                <w:smallCaps/>
                <w:color w:val="1F497D"/>
                <w:sz w:val="18"/>
                <w:szCs w:val="18"/>
              </w:rPr>
              <w:t>MILLEVIE Premium</w:t>
            </w:r>
            <w:r w:rsidR="008710B8" w:rsidRPr="007837AD">
              <w:rPr>
                <w:rFonts w:asciiTheme="minorHAnsi" w:hAnsiTheme="minorHAnsi"/>
                <w:b/>
                <w:smallCaps/>
                <w:color w:val="1F497D"/>
                <w:sz w:val="18"/>
                <w:szCs w:val="18"/>
              </w:rPr>
              <w:t xml:space="preserve"> </w:t>
            </w:r>
            <w:r w:rsidR="008710B8" w:rsidRPr="007837AD">
              <w:rPr>
                <w:rFonts w:asciiTheme="minorHAnsi" w:hAnsiTheme="minorHAnsi"/>
                <w:color w:val="365F91"/>
                <w:sz w:val="18"/>
                <w:szCs w:val="18"/>
              </w:rPr>
              <w:t>(En gestion libre et en parallèle de l’orientation de gestion</w:t>
            </w:r>
            <w:r w:rsidR="00937D73">
              <w:rPr>
                <w:rFonts w:asciiTheme="minorHAnsi" w:hAnsiTheme="minorHAnsi"/>
                <w:color w:val="365F91"/>
                <w:sz w:val="18"/>
                <w:szCs w:val="18"/>
              </w:rPr>
              <w:t>, et hors PEP</w:t>
            </w:r>
            <w:r w:rsidR="008710B8" w:rsidRPr="007837AD">
              <w:rPr>
                <w:rFonts w:asciiTheme="minorHAnsi" w:hAnsiTheme="minorHAnsi"/>
                <w:color w:val="365F91"/>
                <w:sz w:val="18"/>
                <w:szCs w:val="18"/>
              </w:rPr>
              <w:t>)</w:t>
            </w:r>
          </w:p>
          <w:p w:rsidR="00285EB7" w:rsidRPr="007837AD" w:rsidRDefault="005E1F07">
            <w:pPr>
              <w:pStyle w:val="Paragraphedeliste"/>
              <w:numPr>
                <w:ilvl w:val="0"/>
                <w:numId w:val="1"/>
              </w:numPr>
              <w:spacing w:after="60" w:line="240" w:lineRule="auto"/>
              <w:ind w:left="176" w:hanging="142"/>
              <w:contextualSpacing w:val="0"/>
              <w:rPr>
                <w:rFonts w:asciiTheme="minorHAnsi" w:hAnsiTheme="minorHAnsi"/>
                <w:color w:val="1F497D"/>
                <w:sz w:val="18"/>
                <w:szCs w:val="18"/>
              </w:rPr>
            </w:pPr>
            <w:r w:rsidRPr="007837AD">
              <w:rPr>
                <w:rFonts w:asciiTheme="minorHAnsi" w:hAnsiTheme="minorHAnsi"/>
                <w:b/>
                <w:smallCaps/>
                <w:color w:val="1F497D"/>
                <w:sz w:val="18"/>
                <w:szCs w:val="18"/>
              </w:rPr>
              <w:t>MILLEVIE Infinie</w:t>
            </w:r>
            <w:r w:rsidR="008710B8" w:rsidRPr="007837AD">
              <w:rPr>
                <w:rFonts w:asciiTheme="minorHAnsi" w:hAnsiTheme="minorHAnsi"/>
                <w:b/>
                <w:smallCaps/>
                <w:color w:val="1F497D"/>
                <w:sz w:val="18"/>
                <w:szCs w:val="18"/>
              </w:rPr>
              <w:t xml:space="preserve"> </w:t>
            </w:r>
            <w:r w:rsidR="008710B8" w:rsidRPr="007837AD">
              <w:rPr>
                <w:rFonts w:asciiTheme="minorHAnsi" w:hAnsiTheme="minorHAnsi"/>
                <w:color w:val="365F91"/>
                <w:sz w:val="18"/>
                <w:szCs w:val="18"/>
              </w:rPr>
              <w:t>(En gestion libre et en parallèle de l’orientation de gestion</w:t>
            </w:r>
            <w:r w:rsidR="00937D73">
              <w:rPr>
                <w:rFonts w:asciiTheme="minorHAnsi" w:hAnsiTheme="minorHAnsi"/>
                <w:color w:val="365F91"/>
                <w:sz w:val="18"/>
                <w:szCs w:val="18"/>
              </w:rPr>
              <w:t>, et hors PEP</w:t>
            </w:r>
            <w:r w:rsidR="008710B8" w:rsidRPr="007837AD">
              <w:rPr>
                <w:rFonts w:asciiTheme="minorHAnsi" w:hAnsiTheme="minorHAnsi"/>
                <w:color w:val="365F91"/>
                <w:sz w:val="18"/>
                <w:szCs w:val="18"/>
              </w:rPr>
              <w:t>)</w:t>
            </w:r>
          </w:p>
          <w:p w:rsidR="00675301" w:rsidRPr="007837AD" w:rsidRDefault="005E1F07">
            <w:pPr>
              <w:pStyle w:val="Paragraphedeliste"/>
              <w:numPr>
                <w:ilvl w:val="0"/>
                <w:numId w:val="1"/>
              </w:numPr>
              <w:spacing w:after="60" w:line="240" w:lineRule="auto"/>
              <w:ind w:left="176" w:hanging="142"/>
              <w:contextualSpacing w:val="0"/>
              <w:rPr>
                <w:rFonts w:asciiTheme="minorHAnsi" w:hAnsiTheme="minorHAnsi"/>
                <w:color w:val="1F497D"/>
                <w:sz w:val="18"/>
                <w:szCs w:val="18"/>
              </w:rPr>
            </w:pPr>
            <w:r w:rsidRPr="007837AD">
              <w:rPr>
                <w:rFonts w:asciiTheme="minorHAnsi" w:hAnsiTheme="minorHAnsi"/>
                <w:b/>
                <w:smallCaps/>
                <w:color w:val="1F497D"/>
                <w:sz w:val="18"/>
                <w:szCs w:val="18"/>
              </w:rPr>
              <w:t>MILLEVIE Capi</w:t>
            </w:r>
            <w:r w:rsidR="008710B8" w:rsidRPr="007837AD">
              <w:rPr>
                <w:rFonts w:asciiTheme="minorHAnsi" w:hAnsiTheme="minorHAnsi"/>
                <w:b/>
                <w:smallCaps/>
                <w:color w:val="1F497D"/>
                <w:sz w:val="18"/>
                <w:szCs w:val="18"/>
              </w:rPr>
              <w:t xml:space="preserve"> </w:t>
            </w:r>
            <w:r w:rsidR="008710B8" w:rsidRPr="007837AD">
              <w:rPr>
                <w:rFonts w:asciiTheme="minorHAnsi" w:hAnsiTheme="minorHAnsi"/>
                <w:color w:val="365F91"/>
                <w:sz w:val="18"/>
                <w:szCs w:val="18"/>
              </w:rPr>
              <w:t>(En gestion libre et en parallèle de l’orientation de gestion)</w:t>
            </w:r>
          </w:p>
          <w:p w:rsidR="00D53E5F" w:rsidRPr="007837AD" w:rsidRDefault="00D53E5F">
            <w:pPr>
              <w:pStyle w:val="Paragraphedeliste"/>
              <w:spacing w:after="60" w:line="240" w:lineRule="auto"/>
              <w:ind w:left="176"/>
              <w:contextualSpacing w:val="0"/>
              <w:rPr>
                <w:rFonts w:asciiTheme="minorHAnsi" w:hAnsiTheme="minorHAnsi"/>
                <w:color w:val="1F497D"/>
                <w:sz w:val="4"/>
                <w:szCs w:val="18"/>
              </w:rPr>
            </w:pPr>
          </w:p>
          <w:p w:rsidR="00E14EBE" w:rsidRPr="007837AD" w:rsidRDefault="004916CE">
            <w:pPr>
              <w:pStyle w:val="Paragraphedeliste"/>
              <w:numPr>
                <w:ilvl w:val="0"/>
                <w:numId w:val="18"/>
              </w:numPr>
              <w:spacing w:after="60" w:line="240" w:lineRule="auto"/>
              <w:ind w:left="458"/>
              <w:rPr>
                <w:rFonts w:asciiTheme="minorHAnsi" w:hAnsiTheme="minorHAnsi"/>
                <w:b/>
                <w:color w:val="1F497D"/>
                <w:sz w:val="18"/>
                <w:szCs w:val="18"/>
              </w:rPr>
            </w:pPr>
            <w:r w:rsidRPr="007837AD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>La SCPI</w:t>
            </w:r>
            <w:r w:rsidR="00433119" w:rsidRPr="007837AD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 xml:space="preserve"> </w:t>
            </w:r>
            <w:r w:rsidR="00227C7C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 xml:space="preserve">Epargne </w:t>
            </w:r>
            <w:r w:rsidR="00577DB3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>F</w:t>
            </w:r>
            <w:r w:rsidR="004C5D75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>oncière</w:t>
            </w:r>
            <w:r w:rsidRPr="007837AD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 xml:space="preserve"> n’est</w:t>
            </w:r>
            <w:r w:rsidR="00E14EBE" w:rsidRPr="007837AD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 xml:space="preserve"> pas éligible aux options</w:t>
            </w:r>
            <w:r w:rsidR="008710B8" w:rsidRPr="007837AD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 xml:space="preserve"> d’arbitrages automatiques</w:t>
            </w:r>
            <w:r w:rsidR="00E14EBE" w:rsidRPr="007837AD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 xml:space="preserve"> des contrats.</w:t>
            </w:r>
          </w:p>
          <w:p w:rsidR="00251B6A" w:rsidRPr="00687523" w:rsidRDefault="004916CE" w:rsidP="00687523">
            <w:pPr>
              <w:pStyle w:val="Paragraphedeliste"/>
              <w:numPr>
                <w:ilvl w:val="0"/>
                <w:numId w:val="18"/>
              </w:numPr>
              <w:spacing w:after="60" w:line="240" w:lineRule="auto"/>
              <w:ind w:left="458"/>
              <w:rPr>
                <w:color w:val="1F497D"/>
              </w:rPr>
            </w:pPr>
            <w:r w:rsidRPr="007837AD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>La</w:t>
            </w:r>
            <w:r w:rsidR="003E3966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 xml:space="preserve"> SCPI </w:t>
            </w:r>
            <w:r w:rsidR="00227C7C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 xml:space="preserve">Epargne </w:t>
            </w:r>
            <w:r w:rsidR="00CB30FC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>F</w:t>
            </w:r>
            <w:r w:rsidR="004C5D75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>oncière</w:t>
            </w:r>
            <w:r w:rsidR="00227C7C" w:rsidRPr="007837AD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 xml:space="preserve"> </w:t>
            </w:r>
            <w:r w:rsidR="00EC75AE" w:rsidRPr="007837AD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>n</w:t>
            </w:r>
            <w:r w:rsidRPr="007837AD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>’est</w:t>
            </w:r>
            <w:r w:rsidR="00EC75AE" w:rsidRPr="007837AD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 xml:space="preserve"> pas éligible aux plans de versements programmés et de rachats partiels programmés</w:t>
            </w:r>
          </w:p>
        </w:tc>
      </w:tr>
      <w:tr w:rsidR="006A37DD" w:rsidRPr="002972E3" w:rsidTr="00FF34AC">
        <w:tblPrEx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6" w:space="0" w:color="FFFFFF"/>
            <w:insideV w:val="single" w:sz="6" w:space="0" w:color="FFFFFF"/>
          </w:tblBorders>
        </w:tblPrEx>
        <w:trPr>
          <w:gridBefore w:val="1"/>
          <w:wBefore w:w="144" w:type="dxa"/>
          <w:trHeight w:val="962"/>
        </w:trPr>
        <w:tc>
          <w:tcPr>
            <w:tcW w:w="1559" w:type="dxa"/>
            <w:tcBorders>
              <w:top w:val="single" w:sz="12" w:space="0" w:color="C00000"/>
              <w:left w:val="single" w:sz="12" w:space="0" w:color="C00000"/>
              <w:bottom w:val="single" w:sz="12" w:space="0" w:color="C00000"/>
              <w:right w:val="nil"/>
            </w:tcBorders>
            <w:shd w:val="clear" w:color="auto" w:fill="943634"/>
            <w:vAlign w:val="center"/>
          </w:tcPr>
          <w:p w:rsidR="006A37DD" w:rsidRPr="002D5F5D" w:rsidRDefault="006A37DD" w:rsidP="00B0598D">
            <w:pPr>
              <w:tabs>
                <w:tab w:val="left" w:pos="882"/>
              </w:tabs>
              <w:spacing w:after="0"/>
              <w:jc w:val="center"/>
              <w:rPr>
                <w:rFonts w:asciiTheme="minorHAnsi" w:hAnsiTheme="minorHAnsi"/>
                <w:b/>
                <w:bCs/>
                <w:smallCaps/>
                <w:color w:val="FFFFFF"/>
                <w:sz w:val="20"/>
                <w:szCs w:val="20"/>
              </w:rPr>
            </w:pPr>
            <w:r w:rsidRPr="002D5F5D">
              <w:rPr>
                <w:rFonts w:asciiTheme="minorHAnsi" w:hAnsiTheme="minorHAnsi"/>
                <w:b/>
                <w:bCs/>
                <w:smallCaps/>
                <w:color w:val="FFFFFF"/>
                <w:sz w:val="20"/>
                <w:szCs w:val="20"/>
              </w:rPr>
              <w:t>Devoir de Conseil</w:t>
            </w:r>
          </w:p>
        </w:tc>
        <w:tc>
          <w:tcPr>
            <w:tcW w:w="10065" w:type="dxa"/>
            <w:gridSpan w:val="3"/>
            <w:tcBorders>
              <w:top w:val="single" w:sz="12" w:space="0" w:color="C00000"/>
              <w:left w:val="nil"/>
              <w:bottom w:val="single" w:sz="12" w:space="0" w:color="C00000"/>
              <w:right w:val="single" w:sz="12" w:space="0" w:color="C00000"/>
            </w:tcBorders>
            <w:shd w:val="clear" w:color="auto" w:fill="F2DBDB" w:themeFill="accent2" w:themeFillTint="33"/>
            <w:vAlign w:val="center"/>
          </w:tcPr>
          <w:p w:rsidR="00E23AE6" w:rsidRPr="007837AD" w:rsidRDefault="00E23AE6" w:rsidP="00E23AE6">
            <w:pPr>
              <w:pStyle w:val="Paragraphedeliste"/>
              <w:spacing w:after="0"/>
              <w:ind w:left="316"/>
              <w:rPr>
                <w:rFonts w:asciiTheme="minorHAnsi" w:hAnsiTheme="minorHAnsi"/>
                <w:color w:val="365F91"/>
                <w:sz w:val="18"/>
                <w:szCs w:val="18"/>
              </w:rPr>
            </w:pPr>
          </w:p>
          <w:p w:rsidR="006A37DD" w:rsidRPr="007837AD" w:rsidRDefault="006A37DD" w:rsidP="00201330">
            <w:pPr>
              <w:pStyle w:val="Paragraphedeliste"/>
              <w:numPr>
                <w:ilvl w:val="0"/>
                <w:numId w:val="4"/>
              </w:numPr>
              <w:tabs>
                <w:tab w:val="num" w:pos="316"/>
              </w:tabs>
              <w:spacing w:after="0"/>
              <w:ind w:left="316" w:hanging="284"/>
              <w:rPr>
                <w:rFonts w:asciiTheme="minorHAnsi" w:hAnsiTheme="minorHAnsi"/>
                <w:color w:val="365F91"/>
                <w:sz w:val="18"/>
                <w:szCs w:val="18"/>
              </w:rPr>
            </w:pPr>
            <w:r w:rsidRPr="007837AD">
              <w:rPr>
                <w:rFonts w:asciiTheme="minorHAnsi" w:hAnsiTheme="minorHAnsi"/>
                <w:color w:val="365F91"/>
                <w:sz w:val="18"/>
                <w:szCs w:val="18"/>
              </w:rPr>
              <w:t xml:space="preserve">Vérifier que le document </w:t>
            </w:r>
            <w:r w:rsidR="00F955CE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>SYNTHESE EPARGNE</w:t>
            </w:r>
            <w:r w:rsidRPr="007837AD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 xml:space="preserve"> CONSEIL </w:t>
            </w:r>
            <w:r w:rsidRPr="007837AD">
              <w:rPr>
                <w:rFonts w:asciiTheme="minorHAnsi" w:hAnsiTheme="minorHAnsi"/>
                <w:color w:val="365F91"/>
                <w:sz w:val="18"/>
                <w:szCs w:val="18"/>
              </w:rPr>
              <w:t>a été complété, signé par le cl</w:t>
            </w:r>
            <w:r w:rsidR="00803E74" w:rsidRPr="007837AD">
              <w:rPr>
                <w:rFonts w:asciiTheme="minorHAnsi" w:hAnsiTheme="minorHAnsi"/>
                <w:color w:val="365F91"/>
                <w:sz w:val="18"/>
                <w:szCs w:val="18"/>
              </w:rPr>
              <w:t>ient et le conseiller et archiver</w:t>
            </w:r>
            <w:r w:rsidR="004929C6" w:rsidRPr="007837AD">
              <w:rPr>
                <w:rFonts w:asciiTheme="minorHAnsi" w:hAnsiTheme="minorHAnsi"/>
                <w:color w:val="365F91"/>
                <w:sz w:val="18"/>
                <w:szCs w:val="18"/>
              </w:rPr>
              <w:t xml:space="preserve"> l’exemplaire Caisse d’Epargne</w:t>
            </w:r>
            <w:r w:rsidR="00EA5831" w:rsidRPr="007837AD">
              <w:rPr>
                <w:rFonts w:asciiTheme="minorHAnsi" w:hAnsiTheme="minorHAnsi"/>
                <w:color w:val="365F91"/>
                <w:sz w:val="18"/>
                <w:szCs w:val="18"/>
              </w:rPr>
              <w:t>.</w:t>
            </w:r>
          </w:p>
          <w:p w:rsidR="006A37DD" w:rsidRPr="007837AD" w:rsidRDefault="006A37DD" w:rsidP="00201330">
            <w:pPr>
              <w:pStyle w:val="Paragraphedeliste"/>
              <w:numPr>
                <w:ilvl w:val="0"/>
                <w:numId w:val="4"/>
              </w:numPr>
              <w:tabs>
                <w:tab w:val="num" w:pos="316"/>
              </w:tabs>
              <w:spacing w:after="0"/>
              <w:ind w:left="316" w:right="461" w:hanging="284"/>
              <w:rPr>
                <w:rFonts w:asciiTheme="minorHAnsi" w:hAnsiTheme="minorHAnsi"/>
                <w:color w:val="365F91"/>
                <w:sz w:val="18"/>
                <w:szCs w:val="18"/>
              </w:rPr>
            </w:pPr>
            <w:r w:rsidRPr="007837AD">
              <w:rPr>
                <w:rFonts w:asciiTheme="minorHAnsi" w:hAnsiTheme="minorHAnsi"/>
                <w:color w:val="365F91"/>
                <w:sz w:val="18"/>
                <w:szCs w:val="18"/>
              </w:rPr>
              <w:t>Un exemplaire doit être remis au client.</w:t>
            </w:r>
          </w:p>
          <w:p w:rsidR="006A37DD" w:rsidRPr="007837AD" w:rsidRDefault="006A37DD" w:rsidP="00201330">
            <w:pPr>
              <w:pStyle w:val="Paragraphedeliste"/>
              <w:numPr>
                <w:ilvl w:val="0"/>
                <w:numId w:val="4"/>
              </w:numPr>
              <w:tabs>
                <w:tab w:val="num" w:pos="316"/>
              </w:tabs>
              <w:spacing w:after="0"/>
              <w:ind w:left="316" w:hanging="284"/>
              <w:rPr>
                <w:rFonts w:asciiTheme="minorHAnsi" w:hAnsiTheme="minorHAnsi"/>
                <w:color w:val="365F91"/>
                <w:sz w:val="18"/>
                <w:szCs w:val="18"/>
              </w:rPr>
            </w:pPr>
            <w:r w:rsidRPr="007837AD">
              <w:rPr>
                <w:rFonts w:asciiTheme="minorHAnsi" w:hAnsiTheme="minorHAnsi"/>
                <w:color w:val="365F91"/>
                <w:sz w:val="18"/>
                <w:szCs w:val="18"/>
              </w:rPr>
              <w:t xml:space="preserve">Vérifier </w:t>
            </w:r>
            <w:r w:rsidRPr="007837AD">
              <w:rPr>
                <w:rFonts w:asciiTheme="minorHAnsi" w:hAnsiTheme="minorHAnsi"/>
                <w:b/>
                <w:color w:val="365F91"/>
                <w:sz w:val="18"/>
                <w:szCs w:val="18"/>
              </w:rPr>
              <w:t xml:space="preserve">OBLIGATOIREMENT </w:t>
            </w:r>
            <w:r w:rsidRPr="007837AD">
              <w:rPr>
                <w:rFonts w:asciiTheme="minorHAnsi" w:hAnsiTheme="minorHAnsi"/>
                <w:color w:val="365F91"/>
                <w:sz w:val="18"/>
                <w:szCs w:val="18"/>
              </w:rPr>
              <w:t>l’adéquation du produit avec le profil investisseur du client, à défaut le mettre en garde.</w:t>
            </w:r>
          </w:p>
          <w:p w:rsidR="00E25EB1" w:rsidRPr="007837AD" w:rsidRDefault="00E25EB1" w:rsidP="00694C74">
            <w:pPr>
              <w:spacing w:after="0"/>
              <w:ind w:left="32"/>
              <w:rPr>
                <w:rFonts w:asciiTheme="minorHAnsi" w:hAnsiTheme="minorHAnsi"/>
                <w:color w:val="00B050"/>
                <w:sz w:val="18"/>
                <w:szCs w:val="18"/>
              </w:rPr>
            </w:pPr>
          </w:p>
        </w:tc>
      </w:tr>
      <w:tr w:rsidR="00285EB7" w:rsidRPr="002972E3" w:rsidTr="00F955CE">
        <w:tblPrEx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6" w:space="0" w:color="FFFFFF"/>
            <w:insideV w:val="single" w:sz="6" w:space="0" w:color="FFFFFF"/>
          </w:tblBorders>
        </w:tblPrEx>
        <w:trPr>
          <w:gridBefore w:val="1"/>
          <w:wBefore w:w="144" w:type="dxa"/>
          <w:trHeight w:val="6800"/>
        </w:trPr>
        <w:tc>
          <w:tcPr>
            <w:tcW w:w="1559" w:type="dxa"/>
            <w:tcBorders>
              <w:top w:val="single" w:sz="12" w:space="0" w:color="C00000"/>
              <w:left w:val="single" w:sz="12" w:space="0" w:color="C00000"/>
              <w:bottom w:val="single" w:sz="12" w:space="0" w:color="C00000"/>
              <w:right w:val="nil"/>
            </w:tcBorders>
            <w:shd w:val="clear" w:color="auto" w:fill="943634"/>
            <w:vAlign w:val="center"/>
          </w:tcPr>
          <w:p w:rsidR="00285EB7" w:rsidRDefault="00FF34AC" w:rsidP="00B0598D">
            <w:pPr>
              <w:tabs>
                <w:tab w:val="left" w:pos="882"/>
              </w:tabs>
              <w:spacing w:after="0"/>
              <w:jc w:val="center"/>
              <w:rPr>
                <w:rFonts w:asciiTheme="minorHAnsi" w:hAnsiTheme="minorHAnsi"/>
                <w:b/>
                <w:bCs/>
                <w:smallCaps/>
                <w:color w:val="FFFFFF"/>
                <w:sz w:val="20"/>
                <w:szCs w:val="20"/>
              </w:rPr>
            </w:pPr>
            <w:r>
              <w:br w:type="page"/>
            </w:r>
            <w:r w:rsidR="00285EB7">
              <w:rPr>
                <w:rFonts w:asciiTheme="minorHAnsi" w:hAnsiTheme="minorHAnsi"/>
                <w:b/>
                <w:bCs/>
                <w:smallCaps/>
                <w:color w:val="FFFFFF"/>
                <w:sz w:val="20"/>
                <w:szCs w:val="20"/>
              </w:rPr>
              <w:t>Modalités d’accès</w:t>
            </w:r>
          </w:p>
          <w:p w:rsidR="00FE41CD" w:rsidRPr="002D5F5D" w:rsidRDefault="00FE41CD" w:rsidP="00433119">
            <w:pPr>
              <w:tabs>
                <w:tab w:val="left" w:pos="882"/>
              </w:tabs>
              <w:spacing w:after="0"/>
              <w:jc w:val="center"/>
              <w:rPr>
                <w:rFonts w:asciiTheme="minorHAnsi" w:hAnsiTheme="minorHAnsi"/>
                <w:b/>
                <w:bCs/>
                <w:smallCaps/>
                <w:color w:val="FFFFFF"/>
                <w:sz w:val="20"/>
                <w:szCs w:val="20"/>
              </w:rPr>
            </w:pPr>
          </w:p>
        </w:tc>
        <w:tc>
          <w:tcPr>
            <w:tcW w:w="10065" w:type="dxa"/>
            <w:gridSpan w:val="3"/>
            <w:tcBorders>
              <w:top w:val="single" w:sz="12" w:space="0" w:color="C00000"/>
              <w:left w:val="nil"/>
              <w:bottom w:val="single" w:sz="12" w:space="0" w:color="C00000"/>
              <w:right w:val="single" w:sz="12" w:space="0" w:color="C00000"/>
            </w:tcBorders>
            <w:shd w:val="clear" w:color="auto" w:fill="F2DBDB" w:themeFill="accent2" w:themeFillTint="33"/>
          </w:tcPr>
          <w:p w:rsidR="00F6429A" w:rsidRPr="007837AD" w:rsidRDefault="002D18A6" w:rsidP="00464FDE">
            <w:pPr>
              <w:spacing w:before="120" w:after="0"/>
              <w:jc w:val="center"/>
              <w:rPr>
                <w:rFonts w:asciiTheme="minorHAnsi" w:hAnsiTheme="minorHAnsi"/>
                <w:b/>
                <w:color w:val="C00000"/>
                <w:sz w:val="18"/>
                <w:szCs w:val="18"/>
                <w:u w:val="single"/>
              </w:rPr>
            </w:pPr>
            <w:r w:rsidRPr="00962D75">
              <w:rPr>
                <w:rFonts w:asciiTheme="minorHAnsi" w:hAnsiTheme="minorHAnsi"/>
                <w:b/>
                <w:color w:val="943634"/>
                <w:sz w:val="18"/>
                <w:szCs w:val="18"/>
              </w:rPr>
              <w:t>MyAssur</w:t>
            </w:r>
            <w:r w:rsidR="008A2FB7" w:rsidRPr="00962D75">
              <w:rPr>
                <w:rFonts w:asciiTheme="minorHAnsi" w:hAnsiTheme="minorHAnsi"/>
                <w:b/>
                <w:color w:val="943634"/>
                <w:sz w:val="18"/>
                <w:szCs w:val="18"/>
              </w:rPr>
              <w:t xml:space="preserve"> </w:t>
            </w:r>
            <w:r w:rsidR="008A2FB7">
              <w:rPr>
                <w:rFonts w:asciiTheme="minorHAnsi" w:hAnsiTheme="minorHAnsi"/>
                <w:b/>
                <w:color w:val="943634"/>
                <w:sz w:val="18"/>
                <w:szCs w:val="18"/>
              </w:rPr>
              <w:t xml:space="preserve">du </w:t>
            </w:r>
            <w:r w:rsidR="00DF1C81">
              <w:rPr>
                <w:rFonts w:asciiTheme="minorHAnsi" w:hAnsiTheme="minorHAnsi"/>
                <w:b/>
                <w:color w:val="943634"/>
                <w:sz w:val="18"/>
                <w:szCs w:val="18"/>
              </w:rPr>
              <w:t>01/07/2019</w:t>
            </w:r>
            <w:r w:rsidR="00E03A34" w:rsidRPr="00F83599">
              <w:rPr>
                <w:rFonts w:asciiTheme="minorHAnsi" w:hAnsiTheme="minorHAnsi"/>
                <w:b/>
                <w:color w:val="943634"/>
                <w:sz w:val="18"/>
                <w:szCs w:val="18"/>
              </w:rPr>
              <w:t xml:space="preserve"> </w:t>
            </w:r>
            <w:r w:rsidR="005E2429" w:rsidRPr="00F955CE">
              <w:rPr>
                <w:rFonts w:asciiTheme="minorHAnsi" w:hAnsiTheme="minorHAnsi"/>
                <w:b/>
                <w:color w:val="943634"/>
                <w:sz w:val="18"/>
                <w:szCs w:val="18"/>
              </w:rPr>
              <w:t xml:space="preserve">au </w:t>
            </w:r>
            <w:r w:rsidR="00F955CE" w:rsidRPr="00F955CE">
              <w:rPr>
                <w:rFonts w:asciiTheme="minorHAnsi" w:hAnsiTheme="minorHAnsi"/>
                <w:b/>
                <w:color w:val="943634"/>
                <w:sz w:val="18"/>
                <w:szCs w:val="18"/>
              </w:rPr>
              <w:t>14/12/2019</w:t>
            </w:r>
            <w:r w:rsidR="004916CE" w:rsidRPr="00F955CE">
              <w:rPr>
                <w:rFonts w:asciiTheme="minorHAnsi" w:hAnsiTheme="minorHAnsi"/>
                <w:b/>
                <w:color w:val="943634"/>
                <w:sz w:val="18"/>
                <w:szCs w:val="18"/>
              </w:rPr>
              <w:t xml:space="preserve"> inclus</w:t>
            </w:r>
          </w:p>
          <w:p w:rsidR="00C80442" w:rsidRPr="00B77144" w:rsidRDefault="00464FDE" w:rsidP="00464FDE">
            <w:pPr>
              <w:spacing w:after="0" w:line="240" w:lineRule="auto"/>
              <w:jc w:val="both"/>
              <w:rPr>
                <w:rFonts w:cstheme="minorHAnsi"/>
                <w:color w:val="1F497D"/>
                <w:spacing w:val="-8"/>
                <w:sz w:val="18"/>
                <w:szCs w:val="18"/>
              </w:rPr>
            </w:pPr>
            <w:r w:rsidRPr="007837AD">
              <w:rPr>
                <w:rFonts w:asciiTheme="minorHAnsi" w:hAnsiTheme="minorHAnsi"/>
                <w:smallCaps/>
                <w:color w:val="1F497D"/>
                <w:sz w:val="18"/>
                <w:szCs w:val="18"/>
              </w:rPr>
              <w:t xml:space="preserve">- </w:t>
            </w:r>
            <w:r w:rsidR="00C80442" w:rsidRPr="00B77144">
              <w:rPr>
                <w:rFonts w:cstheme="minorHAnsi"/>
                <w:b/>
                <w:color w:val="1F497D"/>
                <w:spacing w:val="-8"/>
                <w:sz w:val="18"/>
                <w:szCs w:val="18"/>
              </w:rPr>
              <w:t>Adhésion</w:t>
            </w:r>
            <w:r w:rsidR="00EF29E8" w:rsidRPr="00B77144">
              <w:rPr>
                <w:rFonts w:cstheme="minorHAnsi"/>
                <w:b/>
                <w:color w:val="1F497D"/>
                <w:spacing w:val="-8"/>
                <w:sz w:val="18"/>
                <w:szCs w:val="18"/>
              </w:rPr>
              <w:t>/souscription directe</w:t>
            </w:r>
          </w:p>
          <w:p w:rsidR="00C80442" w:rsidRPr="00B77144" w:rsidRDefault="00C80442" w:rsidP="00464FDE">
            <w:pPr>
              <w:spacing w:after="0" w:line="240" w:lineRule="auto"/>
              <w:jc w:val="both"/>
              <w:rPr>
                <w:rFonts w:cstheme="minorHAnsi"/>
                <w:color w:val="1F497D"/>
                <w:spacing w:val="-8"/>
                <w:sz w:val="18"/>
                <w:szCs w:val="18"/>
              </w:rPr>
            </w:pPr>
          </w:p>
          <w:p w:rsidR="00464FDE" w:rsidRPr="00B77144" w:rsidRDefault="00C80442" w:rsidP="00C80442">
            <w:pPr>
              <w:spacing w:after="0" w:line="240" w:lineRule="auto"/>
              <w:jc w:val="both"/>
              <w:rPr>
                <w:rFonts w:cstheme="minorHAnsi"/>
                <w:color w:val="1F497D"/>
                <w:spacing w:val="-8"/>
                <w:sz w:val="18"/>
                <w:szCs w:val="18"/>
              </w:rPr>
            </w:pPr>
            <w:r w:rsidRPr="00B77144">
              <w:rPr>
                <w:rFonts w:cstheme="minorHAnsi"/>
                <w:color w:val="1F497D"/>
                <w:spacing w:val="-8"/>
                <w:sz w:val="18"/>
                <w:szCs w:val="18"/>
              </w:rPr>
              <w:t xml:space="preserve">- </w:t>
            </w:r>
            <w:r w:rsidR="002D18A6" w:rsidRPr="00B77144">
              <w:rPr>
                <w:rFonts w:cstheme="minorHAnsi"/>
                <w:b/>
                <w:color w:val="1F497D"/>
                <w:spacing w:val="-8"/>
                <w:sz w:val="18"/>
                <w:szCs w:val="18"/>
              </w:rPr>
              <w:t>Versement</w:t>
            </w:r>
            <w:r w:rsidR="00464FDE" w:rsidRPr="00B77144">
              <w:rPr>
                <w:rFonts w:cstheme="minorHAnsi"/>
                <w:b/>
                <w:color w:val="1F497D"/>
                <w:spacing w:val="-8"/>
                <w:sz w:val="18"/>
                <w:szCs w:val="18"/>
              </w:rPr>
              <w:t xml:space="preserve"> complémentaire </w:t>
            </w:r>
          </w:p>
          <w:p w:rsidR="00803E99" w:rsidRPr="00B77144" w:rsidRDefault="00464FDE" w:rsidP="00C80442">
            <w:pPr>
              <w:spacing w:before="120" w:after="0" w:line="240" w:lineRule="auto"/>
              <w:jc w:val="both"/>
              <w:rPr>
                <w:rFonts w:cstheme="minorHAnsi"/>
                <w:color w:val="1F497D"/>
                <w:spacing w:val="-8"/>
                <w:sz w:val="18"/>
                <w:szCs w:val="18"/>
              </w:rPr>
            </w:pPr>
            <w:r w:rsidRPr="00B77144">
              <w:rPr>
                <w:rFonts w:cstheme="minorHAnsi"/>
                <w:color w:val="1F497D"/>
                <w:spacing w:val="-8"/>
                <w:sz w:val="18"/>
                <w:szCs w:val="18"/>
              </w:rPr>
              <w:t xml:space="preserve">- </w:t>
            </w:r>
            <w:r w:rsidRPr="00B77144">
              <w:rPr>
                <w:rFonts w:cstheme="minorHAnsi"/>
                <w:b/>
                <w:color w:val="1F497D"/>
                <w:spacing w:val="-8"/>
                <w:sz w:val="18"/>
                <w:szCs w:val="18"/>
              </w:rPr>
              <w:t>Arbitrage</w:t>
            </w:r>
            <w:r w:rsidRPr="00B77144">
              <w:rPr>
                <w:rFonts w:cstheme="minorHAnsi"/>
                <w:color w:val="1F497D"/>
                <w:spacing w:val="-8"/>
                <w:sz w:val="18"/>
                <w:szCs w:val="18"/>
              </w:rPr>
              <w:t xml:space="preserve"> </w:t>
            </w:r>
            <w:r w:rsidR="00EF29E8" w:rsidRPr="00B77144">
              <w:rPr>
                <w:rFonts w:cstheme="minorHAnsi"/>
                <w:color w:val="1F497D"/>
                <w:spacing w:val="-8"/>
                <w:sz w:val="18"/>
                <w:szCs w:val="18"/>
              </w:rPr>
              <w:t>depuis :</w:t>
            </w:r>
          </w:p>
          <w:p w:rsidR="00EF29E8" w:rsidRPr="00B77144" w:rsidRDefault="00EF29E8" w:rsidP="00EF29E8">
            <w:pPr>
              <w:pStyle w:val="Paragraphedeliste"/>
              <w:spacing w:after="0" w:line="240" w:lineRule="auto"/>
              <w:ind w:left="558"/>
              <w:jc w:val="both"/>
              <w:rPr>
                <w:rFonts w:cstheme="minorHAnsi"/>
                <w:color w:val="1F497D"/>
                <w:spacing w:val="-8"/>
                <w:sz w:val="18"/>
                <w:szCs w:val="18"/>
              </w:rPr>
            </w:pPr>
            <w:r w:rsidRPr="00B77144">
              <w:rPr>
                <w:rFonts w:cstheme="minorHAnsi"/>
                <w:color w:val="1F497D"/>
                <w:spacing w:val="-8"/>
                <w:sz w:val="18"/>
                <w:szCs w:val="18"/>
              </w:rPr>
              <w:t>- le support en euros du contrat,</w:t>
            </w:r>
          </w:p>
          <w:p w:rsidR="00EF29E8" w:rsidRPr="00B77144" w:rsidRDefault="00EF29E8" w:rsidP="00EF29E8">
            <w:pPr>
              <w:pStyle w:val="Paragraphedeliste"/>
              <w:spacing w:after="0" w:line="240" w:lineRule="auto"/>
              <w:ind w:left="558"/>
              <w:jc w:val="both"/>
              <w:rPr>
                <w:rFonts w:cstheme="minorHAnsi"/>
                <w:color w:val="1F497D"/>
                <w:spacing w:val="-8"/>
                <w:sz w:val="18"/>
                <w:szCs w:val="18"/>
              </w:rPr>
            </w:pPr>
            <w:r w:rsidRPr="00B77144">
              <w:rPr>
                <w:rFonts w:cstheme="minorHAnsi"/>
                <w:color w:val="1F497D"/>
                <w:spacing w:val="-8"/>
                <w:sz w:val="18"/>
                <w:szCs w:val="18"/>
              </w:rPr>
              <w:t>- les UC permanentes,</w:t>
            </w:r>
          </w:p>
          <w:p w:rsidR="007D0D7A" w:rsidRPr="007837AD" w:rsidRDefault="00EF29E8" w:rsidP="00FF34AC">
            <w:pPr>
              <w:pStyle w:val="Paragraphedeliste"/>
              <w:spacing w:after="0" w:line="240" w:lineRule="auto"/>
              <w:ind w:left="558"/>
              <w:jc w:val="both"/>
              <w:rPr>
                <w:rFonts w:asciiTheme="minorHAnsi" w:hAnsiTheme="minorHAnsi"/>
                <w:b/>
                <w:color w:val="C00000"/>
                <w:sz w:val="18"/>
                <w:szCs w:val="18"/>
                <w:u w:val="single"/>
              </w:rPr>
            </w:pPr>
            <w:r w:rsidRPr="00B77144">
              <w:rPr>
                <w:rFonts w:cstheme="minorHAnsi"/>
                <w:color w:val="1F497D"/>
                <w:spacing w:val="-8"/>
                <w:sz w:val="18"/>
                <w:szCs w:val="18"/>
              </w:rPr>
              <w:t>- Un support temporaire en unités de compte échu</w:t>
            </w:r>
            <w:r w:rsidR="002D18A6" w:rsidRPr="00B77144">
              <w:rPr>
                <w:rFonts w:cstheme="minorHAnsi"/>
                <w:color w:val="1F497D"/>
                <w:spacing w:val="-8"/>
                <w:sz w:val="18"/>
                <w:szCs w:val="18"/>
              </w:rPr>
              <w:t xml:space="preserve"> présents dans les contrats MILLEVIE</w:t>
            </w:r>
          </w:p>
          <w:p w:rsidR="00EF29E8" w:rsidRPr="007837AD" w:rsidRDefault="002D18A6" w:rsidP="002D18A6">
            <w:pPr>
              <w:spacing w:before="120" w:after="0" w:line="240" w:lineRule="auto"/>
              <w:jc w:val="center"/>
              <w:rPr>
                <w:rFonts w:asciiTheme="minorHAnsi" w:hAnsiTheme="minorHAnsi"/>
                <w:b/>
                <w:color w:val="943634"/>
                <w:sz w:val="18"/>
                <w:szCs w:val="18"/>
                <w:u w:val="single"/>
              </w:rPr>
            </w:pPr>
            <w:r w:rsidRPr="00962D75">
              <w:rPr>
                <w:rFonts w:asciiTheme="minorHAnsi" w:hAnsiTheme="minorHAnsi"/>
                <w:b/>
                <w:color w:val="943634"/>
                <w:sz w:val="18"/>
                <w:szCs w:val="18"/>
              </w:rPr>
              <w:t>WebAssur</w:t>
            </w:r>
            <w:r w:rsidR="004916CE" w:rsidRPr="00962D75">
              <w:rPr>
                <w:rFonts w:asciiTheme="minorHAnsi" w:hAnsiTheme="minorHAnsi"/>
                <w:b/>
                <w:color w:val="943634"/>
                <w:sz w:val="18"/>
                <w:szCs w:val="18"/>
              </w:rPr>
              <w:t xml:space="preserve"> </w:t>
            </w:r>
            <w:r w:rsidR="008A2FB7" w:rsidRPr="00962D75">
              <w:rPr>
                <w:rFonts w:asciiTheme="minorHAnsi" w:hAnsiTheme="minorHAnsi"/>
                <w:b/>
                <w:color w:val="943634"/>
                <w:sz w:val="18"/>
                <w:szCs w:val="18"/>
              </w:rPr>
              <w:t>d</w:t>
            </w:r>
            <w:r w:rsidR="008A2FB7">
              <w:rPr>
                <w:rFonts w:asciiTheme="minorHAnsi" w:hAnsiTheme="minorHAnsi"/>
                <w:b/>
                <w:color w:val="943634"/>
                <w:sz w:val="18"/>
                <w:szCs w:val="18"/>
              </w:rPr>
              <w:t xml:space="preserve">u </w:t>
            </w:r>
            <w:r w:rsidR="00DF1C81">
              <w:rPr>
                <w:rFonts w:asciiTheme="minorHAnsi" w:hAnsiTheme="minorHAnsi"/>
                <w:b/>
                <w:color w:val="943634"/>
                <w:sz w:val="18"/>
                <w:szCs w:val="18"/>
              </w:rPr>
              <w:t>01/07/2019</w:t>
            </w:r>
            <w:r w:rsidR="005E2429" w:rsidRPr="00F83599">
              <w:rPr>
                <w:rFonts w:asciiTheme="minorHAnsi" w:hAnsiTheme="minorHAnsi"/>
                <w:b/>
                <w:color w:val="943634"/>
                <w:sz w:val="18"/>
                <w:szCs w:val="18"/>
              </w:rPr>
              <w:t xml:space="preserve"> </w:t>
            </w:r>
            <w:r w:rsidR="00943C2D" w:rsidRPr="00F83599">
              <w:rPr>
                <w:rFonts w:asciiTheme="minorHAnsi" w:hAnsiTheme="minorHAnsi"/>
                <w:b/>
                <w:color w:val="943634"/>
                <w:sz w:val="18"/>
                <w:szCs w:val="18"/>
              </w:rPr>
              <w:t xml:space="preserve">au </w:t>
            </w:r>
            <w:r w:rsidR="00F955CE">
              <w:rPr>
                <w:rFonts w:asciiTheme="minorHAnsi" w:hAnsiTheme="minorHAnsi"/>
                <w:b/>
                <w:color w:val="943634"/>
                <w:sz w:val="18"/>
                <w:szCs w:val="18"/>
              </w:rPr>
              <w:t>04/12/2019</w:t>
            </w:r>
            <w:r w:rsidR="004916CE" w:rsidRPr="00687523">
              <w:rPr>
                <w:rFonts w:asciiTheme="minorHAnsi" w:hAnsiTheme="minorHAnsi"/>
                <w:b/>
                <w:color w:val="943634"/>
                <w:sz w:val="18"/>
                <w:szCs w:val="18"/>
              </w:rPr>
              <w:t xml:space="preserve"> inclus</w:t>
            </w:r>
          </w:p>
          <w:p w:rsidR="007D0D7A" w:rsidRPr="00B77144" w:rsidRDefault="007D0D7A" w:rsidP="007D0D7A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ind w:left="317" w:hanging="283"/>
              <w:jc w:val="both"/>
              <w:rPr>
                <w:rFonts w:cstheme="minorHAnsi"/>
                <w:color w:val="1F497D"/>
                <w:sz w:val="18"/>
                <w:szCs w:val="18"/>
                <w:u w:val="single"/>
              </w:rPr>
            </w:pPr>
            <w:r w:rsidRPr="00B77144">
              <w:rPr>
                <w:rFonts w:cstheme="minorHAnsi"/>
                <w:b/>
                <w:color w:val="1F497D"/>
                <w:sz w:val="18"/>
                <w:szCs w:val="18"/>
              </w:rPr>
              <w:t>Adhésion</w:t>
            </w:r>
            <w:r w:rsidRPr="00B77144">
              <w:rPr>
                <w:rFonts w:cstheme="minorHAnsi"/>
                <w:color w:val="1F497D"/>
                <w:sz w:val="18"/>
                <w:szCs w:val="18"/>
              </w:rPr>
              <w:t xml:space="preserve"> avec clause bénéficiaire en rédaction libre/ démembrée pour </w:t>
            </w:r>
            <w:r w:rsidRPr="00B77144">
              <w:rPr>
                <w:rFonts w:cstheme="minorHAnsi"/>
                <w:color w:val="1F497D"/>
                <w:sz w:val="18"/>
                <w:szCs w:val="18"/>
                <w:u w:val="single"/>
              </w:rPr>
              <w:t>tous profils clients</w:t>
            </w:r>
          </w:p>
          <w:p w:rsidR="007D0D7A" w:rsidRPr="00B77144" w:rsidRDefault="007D0D7A" w:rsidP="007D0D7A">
            <w:pPr>
              <w:pStyle w:val="Paragraphedeliste"/>
              <w:numPr>
                <w:ilvl w:val="0"/>
                <w:numId w:val="10"/>
              </w:numPr>
              <w:spacing w:before="120" w:after="0" w:line="240" w:lineRule="auto"/>
              <w:ind w:left="318" w:hanging="284"/>
              <w:contextualSpacing w:val="0"/>
              <w:jc w:val="both"/>
              <w:rPr>
                <w:rFonts w:cstheme="minorHAnsi"/>
                <w:color w:val="1F497D"/>
                <w:sz w:val="18"/>
                <w:szCs w:val="18"/>
              </w:rPr>
            </w:pPr>
            <w:r w:rsidRPr="00B77144">
              <w:rPr>
                <w:rFonts w:cstheme="minorHAnsi"/>
                <w:b/>
                <w:color w:val="1F497D"/>
                <w:sz w:val="18"/>
                <w:szCs w:val="18"/>
              </w:rPr>
              <w:t xml:space="preserve">Adhésion </w:t>
            </w:r>
            <w:r w:rsidRPr="00B77144">
              <w:rPr>
                <w:rFonts w:cstheme="minorHAnsi"/>
                <w:color w:val="1F497D"/>
                <w:sz w:val="18"/>
                <w:szCs w:val="18"/>
              </w:rPr>
              <w:t>et</w:t>
            </w:r>
            <w:r w:rsidRPr="00B77144">
              <w:rPr>
                <w:rFonts w:cstheme="minorHAnsi"/>
                <w:b/>
                <w:color w:val="1F497D"/>
                <w:sz w:val="18"/>
                <w:szCs w:val="18"/>
              </w:rPr>
              <w:t xml:space="preserve"> versement complémentaire</w:t>
            </w:r>
            <w:r w:rsidRPr="00B77144">
              <w:rPr>
                <w:rFonts w:cstheme="minorHAnsi"/>
                <w:color w:val="1F497D"/>
                <w:sz w:val="18"/>
                <w:szCs w:val="18"/>
              </w:rPr>
              <w:t xml:space="preserve"> pour les Personnes Protégées, les Personnes Politiquement Exposées et dans le cadre : </w:t>
            </w:r>
          </w:p>
          <w:p w:rsidR="007D0D7A" w:rsidRPr="00B82BB6" w:rsidRDefault="007D0D7A" w:rsidP="00B82BB6">
            <w:pPr>
              <w:pStyle w:val="Paragraphedeliste"/>
              <w:numPr>
                <w:ilvl w:val="0"/>
                <w:numId w:val="29"/>
              </w:numPr>
              <w:spacing w:after="0" w:line="240" w:lineRule="auto"/>
              <w:ind w:left="666" w:hanging="142"/>
              <w:jc w:val="both"/>
              <w:rPr>
                <w:rFonts w:cstheme="minorHAnsi"/>
                <w:color w:val="1F497D"/>
                <w:spacing w:val="-8"/>
                <w:sz w:val="18"/>
                <w:szCs w:val="18"/>
              </w:rPr>
            </w:pPr>
            <w:r w:rsidRPr="00B82BB6">
              <w:rPr>
                <w:rFonts w:cstheme="minorHAnsi"/>
                <w:color w:val="1F497D"/>
                <w:spacing w:val="-8"/>
                <w:sz w:val="18"/>
                <w:szCs w:val="18"/>
              </w:rPr>
              <w:t>de l’Epargne Handicap</w:t>
            </w:r>
          </w:p>
          <w:p w:rsidR="007D0D7A" w:rsidRPr="00B77144" w:rsidRDefault="007D0D7A" w:rsidP="007D0D7A">
            <w:pPr>
              <w:pStyle w:val="Paragraphedeliste"/>
              <w:numPr>
                <w:ilvl w:val="0"/>
                <w:numId w:val="29"/>
              </w:numPr>
              <w:spacing w:after="0" w:line="240" w:lineRule="auto"/>
              <w:ind w:left="666" w:hanging="142"/>
              <w:jc w:val="both"/>
              <w:rPr>
                <w:rFonts w:cstheme="minorHAnsi"/>
                <w:color w:val="1F497D"/>
                <w:spacing w:val="-8"/>
                <w:sz w:val="18"/>
                <w:szCs w:val="18"/>
              </w:rPr>
            </w:pPr>
            <w:r w:rsidRPr="00B77144">
              <w:rPr>
                <w:rFonts w:cstheme="minorHAnsi"/>
                <w:color w:val="1F497D"/>
                <w:spacing w:val="-8"/>
                <w:sz w:val="18"/>
                <w:szCs w:val="18"/>
              </w:rPr>
              <w:t>de contrat démembré</w:t>
            </w:r>
          </w:p>
          <w:p w:rsidR="007D0D7A" w:rsidRPr="00B77144" w:rsidRDefault="007D0D7A" w:rsidP="007D0D7A">
            <w:pPr>
              <w:pStyle w:val="Paragraphedeliste"/>
              <w:numPr>
                <w:ilvl w:val="0"/>
                <w:numId w:val="29"/>
              </w:numPr>
              <w:spacing w:after="0" w:line="240" w:lineRule="auto"/>
              <w:ind w:left="666" w:hanging="142"/>
              <w:jc w:val="both"/>
              <w:rPr>
                <w:rFonts w:cstheme="minorHAnsi"/>
                <w:color w:val="1F497D"/>
                <w:spacing w:val="-8"/>
                <w:sz w:val="18"/>
                <w:szCs w:val="18"/>
              </w:rPr>
            </w:pPr>
            <w:r w:rsidRPr="00B77144">
              <w:rPr>
                <w:rFonts w:cstheme="minorHAnsi"/>
                <w:color w:val="1F497D"/>
                <w:spacing w:val="-8"/>
                <w:sz w:val="18"/>
                <w:szCs w:val="18"/>
              </w:rPr>
              <w:t>de blocages contentieux Assureur</w:t>
            </w:r>
          </w:p>
          <w:p w:rsidR="007D0D7A" w:rsidRPr="00B77144" w:rsidRDefault="007D0D7A" w:rsidP="007D0D7A">
            <w:pPr>
              <w:spacing w:after="0" w:line="240" w:lineRule="auto"/>
              <w:jc w:val="both"/>
              <w:rPr>
                <w:rFonts w:cstheme="minorHAnsi"/>
                <w:b/>
                <w:color w:val="1F497D"/>
                <w:sz w:val="18"/>
                <w:szCs w:val="18"/>
              </w:rPr>
            </w:pPr>
          </w:p>
          <w:p w:rsidR="007D0D7A" w:rsidRPr="00005266" w:rsidRDefault="007D0D7A" w:rsidP="00005266">
            <w:pPr>
              <w:pStyle w:val="Paragraphedeliste"/>
              <w:numPr>
                <w:ilvl w:val="0"/>
                <w:numId w:val="30"/>
              </w:numPr>
              <w:spacing w:after="0" w:line="240" w:lineRule="auto"/>
              <w:ind w:left="241" w:hanging="142"/>
              <w:jc w:val="both"/>
              <w:rPr>
                <w:rFonts w:cstheme="minorHAnsi"/>
                <w:color w:val="1F497D"/>
                <w:spacing w:val="-8"/>
                <w:sz w:val="18"/>
                <w:szCs w:val="18"/>
              </w:rPr>
            </w:pPr>
            <w:r w:rsidRPr="00B77144">
              <w:rPr>
                <w:rFonts w:cstheme="minorHAnsi"/>
                <w:b/>
                <w:color w:val="1F497D"/>
                <w:sz w:val="18"/>
                <w:szCs w:val="18"/>
              </w:rPr>
              <w:t>Adhésion pour les Non-Résidents</w:t>
            </w:r>
            <w:r w:rsidR="00005266">
              <w:rPr>
                <w:rFonts w:cstheme="minorHAnsi"/>
                <w:b/>
                <w:color w:val="1F497D"/>
                <w:sz w:val="18"/>
                <w:szCs w:val="18"/>
              </w:rPr>
              <w:t xml:space="preserve"> (tels que listés sur le bulletin d’adhésion/de souscription)</w:t>
            </w:r>
          </w:p>
          <w:p w:rsidR="00464FDE" w:rsidRPr="00FF34AC" w:rsidRDefault="00827FDD" w:rsidP="00FF34AC">
            <w:pPr>
              <w:spacing w:before="120" w:after="0" w:line="240" w:lineRule="auto"/>
              <w:rPr>
                <w:rFonts w:asciiTheme="minorHAnsi" w:hAnsiTheme="minorHAnsi"/>
                <w:color w:val="1F497D"/>
                <w:sz w:val="18"/>
                <w:szCs w:val="18"/>
              </w:rPr>
            </w:pPr>
            <w:r w:rsidRPr="007837AD">
              <w:rPr>
                <w:rFonts w:asciiTheme="minorHAnsi" w:hAnsiTheme="minorHAnsi"/>
                <w:color w:val="1F497D"/>
                <w:sz w:val="18"/>
                <w:szCs w:val="18"/>
              </w:rPr>
              <w:t>---------------------------------------------------------------------------------------------------------------------------------------------------------------</w:t>
            </w:r>
          </w:p>
          <w:p w:rsidR="007D0D7A" w:rsidRPr="00FF34AC" w:rsidRDefault="00FF34AC" w:rsidP="00FF34AC">
            <w:pPr>
              <w:pStyle w:val="Paragraphedeliste"/>
              <w:numPr>
                <w:ilvl w:val="0"/>
                <w:numId w:val="33"/>
              </w:numPr>
              <w:spacing w:after="120" w:line="240" w:lineRule="auto"/>
              <w:ind w:left="316" w:hanging="262"/>
              <w:rPr>
                <w:rFonts w:asciiTheme="minorHAnsi" w:hAnsiTheme="minorHAnsi"/>
                <w:b/>
                <w:smallCaps/>
                <w:color w:val="1F497D"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color w:val="1F497D" w:themeColor="text2"/>
                <w:sz w:val="18"/>
                <w:szCs w:val="18"/>
              </w:rPr>
              <w:t>A</w:t>
            </w:r>
            <w:r w:rsidR="00464FDE" w:rsidRPr="007837AD">
              <w:rPr>
                <w:rFonts w:asciiTheme="minorHAnsi" w:hAnsiTheme="minorHAnsi"/>
                <w:b/>
                <w:color w:val="1F497D" w:themeColor="text2"/>
                <w:sz w:val="18"/>
                <w:szCs w:val="18"/>
              </w:rPr>
              <w:t xml:space="preserve">ccès impossible depuis les </w:t>
            </w:r>
            <w:r w:rsidR="00D35907" w:rsidRPr="007837AD">
              <w:rPr>
                <w:rFonts w:asciiTheme="minorHAnsi" w:hAnsiTheme="minorHAnsi"/>
                <w:b/>
                <w:color w:val="1F497D" w:themeColor="text2"/>
                <w:sz w:val="18"/>
                <w:szCs w:val="18"/>
              </w:rPr>
              <w:t>versements programm</w:t>
            </w:r>
            <w:r>
              <w:rPr>
                <w:rFonts w:asciiTheme="minorHAnsi" w:hAnsiTheme="minorHAnsi"/>
                <w:b/>
                <w:color w:val="1F497D" w:themeColor="text2"/>
                <w:sz w:val="18"/>
                <w:szCs w:val="18"/>
              </w:rPr>
              <w:t>és</w:t>
            </w:r>
          </w:p>
          <w:p w:rsidR="00FF34AC" w:rsidRPr="009F2D5B" w:rsidRDefault="00FF34AC" w:rsidP="00FF34AC">
            <w:pPr>
              <w:pStyle w:val="Paragraphedeliste"/>
              <w:spacing w:after="120" w:line="240" w:lineRule="auto"/>
              <w:ind w:left="316"/>
              <w:rPr>
                <w:rFonts w:asciiTheme="minorHAnsi" w:hAnsiTheme="minorHAnsi"/>
                <w:b/>
                <w:smallCaps/>
                <w:color w:val="1F497D"/>
                <w:sz w:val="18"/>
                <w:szCs w:val="18"/>
              </w:rPr>
            </w:pPr>
          </w:p>
        </w:tc>
      </w:tr>
      <w:tr w:rsidR="007837AD" w:rsidTr="00FF34AC">
        <w:tblPrEx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6" w:space="0" w:color="FFFFFF"/>
            <w:insideV w:val="single" w:sz="6" w:space="0" w:color="FFFFFF"/>
          </w:tblBorders>
        </w:tblPrEx>
        <w:trPr>
          <w:gridBefore w:val="1"/>
          <w:wBefore w:w="144" w:type="dxa"/>
          <w:trHeight w:val="406"/>
        </w:trPr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12" w:space="0" w:color="C00000"/>
              <w:right w:val="single" w:sz="8" w:space="0" w:color="C00000"/>
            </w:tcBorders>
            <w:shd w:val="clear" w:color="auto" w:fill="FFFFFF"/>
          </w:tcPr>
          <w:p w:rsidR="007837AD" w:rsidRPr="00A92E10" w:rsidRDefault="007837AD" w:rsidP="00753B92">
            <w:pPr>
              <w:tabs>
                <w:tab w:val="left" w:pos="882"/>
              </w:tabs>
              <w:spacing w:before="200" w:after="60"/>
              <w:rPr>
                <w:rFonts w:ascii="Gill Sans MT" w:hAnsi="Gill Sans MT"/>
                <w:bCs/>
                <w:color w:val="FFFFFF"/>
                <w:sz w:val="20"/>
                <w:szCs w:val="20"/>
              </w:rPr>
            </w:pPr>
          </w:p>
        </w:tc>
        <w:tc>
          <w:tcPr>
            <w:tcW w:w="10065" w:type="dxa"/>
            <w:gridSpan w:val="3"/>
            <w:tcBorders>
              <w:top w:val="single" w:sz="8" w:space="0" w:color="FFFFFF"/>
              <w:left w:val="single" w:sz="8" w:space="0" w:color="C00000"/>
              <w:bottom w:val="single" w:sz="12" w:space="0" w:color="C00000"/>
              <w:right w:val="single" w:sz="8" w:space="0" w:color="FFFFFF"/>
            </w:tcBorders>
            <w:shd w:val="clear" w:color="auto" w:fill="943634"/>
            <w:vAlign w:val="center"/>
          </w:tcPr>
          <w:p w:rsidR="007837AD" w:rsidRDefault="007837AD" w:rsidP="00406FCF">
            <w:pPr>
              <w:spacing w:before="120" w:after="60"/>
              <w:jc w:val="center"/>
              <w:rPr>
                <w:rFonts w:ascii="Gill Sans MT" w:hAnsi="Gill Sans MT" w:cs="Tahoma"/>
                <w:b/>
                <w:bCs/>
                <w:smallCaps/>
                <w:color w:val="FFFFFF"/>
                <w:sz w:val="36"/>
                <w:szCs w:val="36"/>
              </w:rPr>
            </w:pPr>
            <w:r w:rsidRPr="00B54260">
              <w:rPr>
                <w:rFonts w:ascii="Gill Sans MT" w:hAnsi="Gill Sans MT" w:cs="Tahoma"/>
                <w:b/>
                <w:bCs/>
                <w:smallCaps/>
                <w:color w:val="FFFFFF"/>
                <w:sz w:val="36"/>
                <w:szCs w:val="36"/>
              </w:rPr>
              <w:t xml:space="preserve">SCPI </w:t>
            </w:r>
            <w:r w:rsidR="00227C7C">
              <w:rPr>
                <w:rFonts w:ascii="Gill Sans MT" w:hAnsi="Gill Sans MT" w:cs="Tahoma"/>
                <w:b/>
                <w:bCs/>
                <w:smallCaps/>
                <w:color w:val="FFFFFF"/>
                <w:sz w:val="36"/>
                <w:szCs w:val="36"/>
              </w:rPr>
              <w:t xml:space="preserve">Epargne </w:t>
            </w:r>
            <w:r w:rsidR="004C5D75">
              <w:rPr>
                <w:rFonts w:ascii="Gill Sans MT" w:hAnsi="Gill Sans MT" w:cs="Tahoma"/>
                <w:b/>
                <w:bCs/>
                <w:smallCaps/>
                <w:color w:val="FFFFFF"/>
                <w:sz w:val="36"/>
                <w:szCs w:val="36"/>
              </w:rPr>
              <w:t>Foncière</w:t>
            </w:r>
          </w:p>
        </w:tc>
      </w:tr>
      <w:tr w:rsidR="004C5D75" w:rsidRPr="002972E3" w:rsidTr="00687523">
        <w:tblPrEx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6" w:space="0" w:color="FFFFFF"/>
            <w:insideV w:val="single" w:sz="6" w:space="0" w:color="FFFFFF"/>
          </w:tblBorders>
        </w:tblPrEx>
        <w:trPr>
          <w:gridBefore w:val="1"/>
          <w:wBefore w:w="144" w:type="dxa"/>
          <w:trHeight w:val="2543"/>
        </w:trPr>
        <w:tc>
          <w:tcPr>
            <w:tcW w:w="1559" w:type="dxa"/>
            <w:tcBorders>
              <w:top w:val="single" w:sz="12" w:space="0" w:color="C00000"/>
              <w:left w:val="single" w:sz="12" w:space="0" w:color="C00000"/>
              <w:bottom w:val="nil"/>
              <w:right w:val="nil"/>
            </w:tcBorders>
            <w:shd w:val="clear" w:color="auto" w:fill="943634"/>
            <w:vAlign w:val="center"/>
          </w:tcPr>
          <w:p w:rsidR="004C5D75" w:rsidRPr="0038704C" w:rsidRDefault="004C5D75" w:rsidP="00191277">
            <w:pPr>
              <w:tabs>
                <w:tab w:val="left" w:pos="882"/>
              </w:tabs>
              <w:spacing w:after="0"/>
              <w:jc w:val="center"/>
              <w:rPr>
                <w:rFonts w:asciiTheme="minorHAnsi" w:hAnsiTheme="minorHAnsi"/>
                <w:b/>
                <w:bCs/>
                <w:smallCaps/>
                <w:color w:val="FFFFFF"/>
                <w:sz w:val="20"/>
                <w:szCs w:val="20"/>
              </w:rPr>
            </w:pPr>
            <w:r w:rsidRPr="0038704C">
              <w:rPr>
                <w:rFonts w:asciiTheme="minorHAnsi" w:hAnsiTheme="minorHAnsi"/>
                <w:b/>
                <w:bCs/>
                <w:smallCaps/>
                <w:color w:val="FFFFFF"/>
                <w:sz w:val="20"/>
                <w:szCs w:val="20"/>
              </w:rPr>
              <w:t>Frais</w:t>
            </w:r>
          </w:p>
        </w:tc>
        <w:tc>
          <w:tcPr>
            <w:tcW w:w="10065" w:type="dxa"/>
            <w:gridSpan w:val="3"/>
            <w:tcBorders>
              <w:top w:val="single" w:sz="12" w:space="0" w:color="C00000"/>
              <w:left w:val="nil"/>
              <w:right w:val="single" w:sz="12" w:space="0" w:color="C00000"/>
            </w:tcBorders>
            <w:shd w:val="clear" w:color="auto" w:fill="F2DBDB" w:themeFill="accent2" w:themeFillTint="33"/>
            <w:vAlign w:val="center"/>
          </w:tcPr>
          <w:p w:rsidR="004C5D75" w:rsidRDefault="004C5D75" w:rsidP="00005266">
            <w:pPr>
              <w:pStyle w:val="Paragraphedeliste"/>
              <w:spacing w:after="0" w:line="240" w:lineRule="auto"/>
              <w:ind w:left="174"/>
              <w:rPr>
                <w:rFonts w:asciiTheme="minorHAnsi" w:hAnsiTheme="minorHAnsi"/>
                <w:color w:val="1F497D"/>
                <w:sz w:val="18"/>
                <w:szCs w:val="18"/>
              </w:rPr>
            </w:pPr>
          </w:p>
          <w:p w:rsidR="004C5D75" w:rsidRPr="00005266" w:rsidRDefault="004C5D75" w:rsidP="00005266">
            <w:pPr>
              <w:pStyle w:val="Paragraphedeliste"/>
              <w:spacing w:after="0" w:line="240" w:lineRule="auto"/>
              <w:ind w:left="174"/>
              <w:rPr>
                <w:rFonts w:asciiTheme="minorHAnsi" w:hAnsiTheme="minorHAnsi"/>
                <w:color w:val="1F497D"/>
                <w:sz w:val="18"/>
                <w:szCs w:val="18"/>
              </w:rPr>
            </w:pPr>
            <w:r>
              <w:rPr>
                <w:rFonts w:asciiTheme="minorHAnsi" w:hAnsiTheme="minorHAnsi"/>
                <w:color w:val="1F497D"/>
                <w:sz w:val="18"/>
                <w:szCs w:val="18"/>
              </w:rPr>
              <w:t>Frais propres au contrat d’assurance vie/de capitalisation :</w:t>
            </w:r>
          </w:p>
          <w:p w:rsidR="004C5D75" w:rsidRPr="007837AD" w:rsidRDefault="004C5D75" w:rsidP="0038704C">
            <w:pPr>
              <w:pStyle w:val="Paragraphedeliste"/>
              <w:numPr>
                <w:ilvl w:val="0"/>
                <w:numId w:val="22"/>
              </w:numPr>
              <w:spacing w:after="0" w:line="240" w:lineRule="auto"/>
              <w:rPr>
                <w:rFonts w:asciiTheme="minorHAnsi" w:hAnsiTheme="minorHAnsi"/>
                <w:color w:val="1F497D"/>
                <w:sz w:val="18"/>
                <w:szCs w:val="18"/>
              </w:rPr>
            </w:pPr>
            <w:r w:rsidRPr="007837AD">
              <w:rPr>
                <w:rFonts w:asciiTheme="minorHAnsi" w:hAnsiTheme="minorHAnsi"/>
                <w:b/>
                <w:color w:val="1F497D"/>
                <w:sz w:val="18"/>
                <w:szCs w:val="18"/>
              </w:rPr>
              <w:t>Sur Versements :</w:t>
            </w:r>
            <w:r w:rsidRPr="007837AD">
              <w:rPr>
                <w:rFonts w:asciiTheme="minorHAnsi" w:hAnsiTheme="minorHAnsi"/>
                <w:color w:val="1F497D"/>
                <w:sz w:val="18"/>
                <w:szCs w:val="18"/>
              </w:rPr>
              <w:t xml:space="preserve"> Tarification selon produit concerné</w:t>
            </w:r>
          </w:p>
          <w:p w:rsidR="004C5D75" w:rsidRDefault="004C5D75" w:rsidP="00D35907">
            <w:pPr>
              <w:pStyle w:val="Paragraphedeliste"/>
              <w:numPr>
                <w:ilvl w:val="0"/>
                <w:numId w:val="22"/>
              </w:numPr>
              <w:spacing w:after="0" w:line="240" w:lineRule="auto"/>
              <w:rPr>
                <w:rFonts w:asciiTheme="minorHAnsi" w:hAnsiTheme="minorHAnsi"/>
                <w:color w:val="1F497D"/>
                <w:sz w:val="18"/>
                <w:szCs w:val="18"/>
              </w:rPr>
            </w:pPr>
            <w:r w:rsidRPr="007837AD">
              <w:rPr>
                <w:rFonts w:asciiTheme="minorHAnsi" w:hAnsiTheme="minorHAnsi"/>
                <w:b/>
                <w:color w:val="1F497D"/>
                <w:sz w:val="18"/>
                <w:szCs w:val="18"/>
              </w:rPr>
              <w:t>De Gestion :</w:t>
            </w:r>
            <w:r w:rsidRPr="007837AD">
              <w:rPr>
                <w:rFonts w:asciiTheme="minorHAnsi" w:hAnsiTheme="minorHAnsi"/>
                <w:color w:val="1F497D"/>
                <w:sz w:val="18"/>
                <w:szCs w:val="18"/>
              </w:rPr>
              <w:t xml:space="preserve"> Prélevés mensuellement par réduction du nombre d’unités de compte et tarification selon produit</w:t>
            </w:r>
          </w:p>
          <w:p w:rsidR="004C5D75" w:rsidRPr="007837AD" w:rsidRDefault="004C5D75" w:rsidP="004C5D75">
            <w:pPr>
              <w:pStyle w:val="Paragraphedeliste"/>
              <w:numPr>
                <w:ilvl w:val="0"/>
                <w:numId w:val="22"/>
              </w:numPr>
              <w:spacing w:before="120" w:after="0" w:line="240" w:lineRule="auto"/>
              <w:rPr>
                <w:rFonts w:asciiTheme="minorHAnsi" w:hAnsiTheme="minorHAnsi"/>
                <w:color w:val="1F497D"/>
                <w:sz w:val="18"/>
                <w:szCs w:val="18"/>
              </w:rPr>
            </w:pPr>
            <w:r w:rsidRPr="007837AD">
              <w:rPr>
                <w:rFonts w:asciiTheme="minorHAnsi" w:hAnsiTheme="minorHAnsi"/>
                <w:b/>
                <w:color w:val="1F497D"/>
                <w:sz w:val="18"/>
                <w:szCs w:val="18"/>
              </w:rPr>
              <w:t>D’Arbitrage :</w:t>
            </w:r>
            <w:r w:rsidRPr="007837AD">
              <w:rPr>
                <w:rFonts w:asciiTheme="minorHAnsi" w:hAnsiTheme="minorHAnsi"/>
                <w:color w:val="1F497D"/>
                <w:sz w:val="18"/>
                <w:szCs w:val="18"/>
              </w:rPr>
              <w:t xml:space="preserve"> Prélevés sur le montant arbitré et selon les conditions de chaque produit.</w:t>
            </w:r>
          </w:p>
          <w:p w:rsidR="004C5D75" w:rsidRPr="007837AD" w:rsidRDefault="004C5D75" w:rsidP="004C5D75">
            <w:pPr>
              <w:spacing w:before="120" w:after="0" w:line="240" w:lineRule="auto"/>
              <w:rPr>
                <w:rFonts w:asciiTheme="minorHAnsi" w:hAnsiTheme="minorHAnsi"/>
                <w:b/>
                <w:smallCaps/>
                <w:color w:val="1F497D"/>
                <w:sz w:val="18"/>
                <w:szCs w:val="18"/>
              </w:rPr>
            </w:pPr>
            <w:r w:rsidRPr="007837AD">
              <w:rPr>
                <w:rFonts w:asciiTheme="minorHAnsi" w:hAnsiTheme="minorHAnsi"/>
                <w:color w:val="1F497D"/>
                <w:sz w:val="18"/>
                <w:szCs w:val="18"/>
              </w:rPr>
              <w:t xml:space="preserve"> </w:t>
            </w:r>
            <w:r w:rsidRPr="007837AD">
              <w:rPr>
                <w:rFonts w:asciiTheme="minorHAnsi" w:hAnsiTheme="minorHAnsi" w:cs="Arial"/>
                <w:noProof/>
                <w:color w:val="984806"/>
                <w:sz w:val="18"/>
                <w:szCs w:val="18"/>
                <w:lang w:eastAsia="fr-FR"/>
              </w:rPr>
              <w:drawing>
                <wp:inline distT="0" distB="0" distL="0" distR="0" wp14:anchorId="586687A0" wp14:editId="706DFA63">
                  <wp:extent cx="122555" cy="102235"/>
                  <wp:effectExtent l="0" t="0" r="0" b="0"/>
                  <wp:docPr id="7" name="Image 7" descr="Description : http://upload.wikimedia.org/wikipedia/commons/c/c7/Attentio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1" descr="Description : http://upload.wikimedia.org/wikipedia/commons/c/c7/Attentio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555" cy="102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837AD">
              <w:rPr>
                <w:rFonts w:asciiTheme="minorHAnsi" w:hAnsiTheme="minorHAnsi"/>
                <w:color w:val="1F497D"/>
                <w:sz w:val="18"/>
                <w:szCs w:val="18"/>
              </w:rPr>
              <w:t xml:space="preserve"> Premier arbitrage de l’année civile gratuit pour l’ensemble des produits.</w:t>
            </w:r>
          </w:p>
          <w:p w:rsidR="004C5D75" w:rsidRPr="007837AD" w:rsidRDefault="004C5D75" w:rsidP="004C5D75">
            <w:pPr>
              <w:spacing w:before="120" w:after="0" w:line="240" w:lineRule="auto"/>
              <w:ind w:left="176"/>
              <w:rPr>
                <w:rFonts w:asciiTheme="minorHAnsi" w:hAnsiTheme="minorHAnsi"/>
                <w:color w:val="1F497D" w:themeColor="text2"/>
                <w:sz w:val="18"/>
                <w:szCs w:val="18"/>
              </w:rPr>
            </w:pPr>
            <w:r>
              <w:rPr>
                <w:rFonts w:asciiTheme="minorHAnsi" w:hAnsiTheme="minorHAnsi"/>
                <w:color w:val="1F497D" w:themeColor="text2"/>
                <w:sz w:val="18"/>
                <w:szCs w:val="18"/>
              </w:rPr>
              <w:t>Frais propres au support immobilier :</w:t>
            </w:r>
          </w:p>
          <w:p w:rsidR="004C5D75" w:rsidRPr="00DF1C81" w:rsidRDefault="004C5D75" w:rsidP="004C5D75">
            <w:pPr>
              <w:pStyle w:val="Paragraphedeliste"/>
              <w:numPr>
                <w:ilvl w:val="0"/>
                <w:numId w:val="24"/>
              </w:numPr>
              <w:spacing w:after="0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  <w:r w:rsidRPr="00DF1C81">
              <w:rPr>
                <w:rFonts w:asciiTheme="minorHAnsi" w:hAnsiTheme="minorHAnsi"/>
                <w:b/>
                <w:color w:val="1F497D" w:themeColor="text2"/>
                <w:sz w:val="18"/>
                <w:szCs w:val="18"/>
              </w:rPr>
              <w:t>Commission de souscription :</w:t>
            </w:r>
            <w:r w:rsidRPr="00DF1C81"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  <w:t xml:space="preserve"> </w:t>
            </w:r>
            <w:r w:rsidRPr="00DF1C81">
              <w:rPr>
                <w:rFonts w:asciiTheme="minorHAnsi" w:hAnsiTheme="minorHAnsi"/>
                <w:color w:val="1F497D" w:themeColor="text2"/>
                <w:sz w:val="18"/>
                <w:szCs w:val="18"/>
              </w:rPr>
              <w:t>7,5%</w:t>
            </w:r>
          </w:p>
          <w:p w:rsidR="004C5D75" w:rsidRPr="00687523" w:rsidRDefault="004C5D75">
            <w:pPr>
              <w:pStyle w:val="Paragraphedeliste"/>
              <w:numPr>
                <w:ilvl w:val="0"/>
                <w:numId w:val="22"/>
              </w:numPr>
              <w:spacing w:after="0" w:line="240" w:lineRule="auto"/>
              <w:rPr>
                <w:rFonts w:asciiTheme="minorHAnsi" w:hAnsiTheme="minorHAnsi"/>
                <w:color w:val="1F497D"/>
                <w:sz w:val="18"/>
                <w:szCs w:val="18"/>
              </w:rPr>
            </w:pPr>
            <w:r w:rsidRPr="007837AD">
              <w:rPr>
                <w:rFonts w:asciiTheme="minorHAnsi" w:hAnsiTheme="minorHAnsi"/>
                <w:b/>
                <w:color w:val="1F497D" w:themeColor="text2"/>
                <w:sz w:val="18"/>
                <w:szCs w:val="18"/>
              </w:rPr>
              <w:t>Commission de rachat :</w:t>
            </w:r>
            <w:r w:rsidRPr="007837AD"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  <w:t xml:space="preserve"> </w:t>
            </w:r>
            <w:r w:rsidRPr="007837AD">
              <w:rPr>
                <w:rFonts w:asciiTheme="minorHAnsi" w:hAnsiTheme="minorHAnsi"/>
                <w:color w:val="1F497D"/>
                <w:sz w:val="18"/>
                <w:szCs w:val="18"/>
              </w:rPr>
              <w:t>néant</w:t>
            </w:r>
          </w:p>
        </w:tc>
      </w:tr>
      <w:tr w:rsidR="00077270" w:rsidRPr="002972E3" w:rsidTr="00FF34AC">
        <w:tblPrEx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6" w:space="0" w:color="FFFFFF"/>
            <w:insideV w:val="single" w:sz="6" w:space="0" w:color="FFFFFF"/>
          </w:tblBorders>
        </w:tblPrEx>
        <w:trPr>
          <w:gridBefore w:val="1"/>
          <w:wBefore w:w="144" w:type="dxa"/>
          <w:trHeight w:val="2287"/>
        </w:trPr>
        <w:tc>
          <w:tcPr>
            <w:tcW w:w="1559" w:type="dxa"/>
            <w:tcBorders>
              <w:top w:val="single" w:sz="12" w:space="0" w:color="C00000"/>
              <w:left w:val="single" w:sz="12" w:space="0" w:color="C00000"/>
              <w:bottom w:val="nil"/>
              <w:right w:val="nil"/>
            </w:tcBorders>
            <w:shd w:val="clear" w:color="auto" w:fill="943634"/>
            <w:vAlign w:val="center"/>
          </w:tcPr>
          <w:p w:rsidR="00077270" w:rsidRPr="00077270" w:rsidRDefault="00077270" w:rsidP="004A647F">
            <w:pPr>
              <w:tabs>
                <w:tab w:val="left" w:pos="882"/>
              </w:tabs>
              <w:spacing w:after="0"/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077270">
              <w:rPr>
                <w:b/>
                <w:color w:val="FFFFFF" w:themeColor="background1"/>
                <w:sz w:val="16"/>
                <w:szCs w:val="16"/>
              </w:rPr>
              <w:t>Commissionnement</w:t>
            </w:r>
          </w:p>
          <w:p w:rsidR="00077270" w:rsidRDefault="00077270" w:rsidP="00077270">
            <w:pPr>
              <w:tabs>
                <w:tab w:val="left" w:pos="882"/>
              </w:tabs>
              <w:spacing w:after="0"/>
            </w:pPr>
          </w:p>
        </w:tc>
        <w:tc>
          <w:tcPr>
            <w:tcW w:w="10065" w:type="dxa"/>
            <w:gridSpan w:val="3"/>
            <w:tcBorders>
              <w:top w:val="single" w:sz="12" w:space="0" w:color="C00000"/>
              <w:left w:val="nil"/>
              <w:right w:val="single" w:sz="12" w:space="0" w:color="C00000"/>
            </w:tcBorders>
            <w:shd w:val="clear" w:color="auto" w:fill="FFFFFF" w:themeFill="background1"/>
            <w:vAlign w:val="center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52"/>
              <w:gridCol w:w="2551"/>
              <w:gridCol w:w="1898"/>
              <w:gridCol w:w="2497"/>
            </w:tblGrid>
            <w:tr w:rsidR="00077270" w:rsidRPr="007837AD" w:rsidTr="009F2D5B">
              <w:trPr>
                <w:trHeight w:val="272"/>
              </w:trPr>
              <w:tc>
                <w:tcPr>
                  <w:tcW w:w="5103" w:type="dxa"/>
                  <w:gridSpan w:val="2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77270" w:rsidRPr="007837AD" w:rsidRDefault="004F6E9B" w:rsidP="00CD2CC1">
                  <w:pPr>
                    <w:pStyle w:val="Paragraphedeliste"/>
                    <w:spacing w:before="120" w:after="120" w:line="240" w:lineRule="auto"/>
                    <w:ind w:left="0"/>
                    <w:contextualSpacing w:val="0"/>
                    <w:jc w:val="center"/>
                    <w:rPr>
                      <w:rFonts w:asciiTheme="minorHAnsi" w:hAnsiTheme="minorHAnsi"/>
                      <w:b/>
                      <w:bCs/>
                      <w:color w:val="1F497D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Theme="minorHAnsi" w:hAnsiTheme="minorHAnsi"/>
                      <w:b/>
                      <w:bCs/>
                      <w:color w:val="1F497D"/>
                      <w:sz w:val="18"/>
                      <w:szCs w:val="18"/>
                      <w:lang w:eastAsia="fr-FR"/>
                    </w:rPr>
                    <w:t xml:space="preserve">SCPI </w:t>
                  </w:r>
                  <w:r w:rsidR="00227C7C">
                    <w:rPr>
                      <w:rFonts w:asciiTheme="minorHAnsi" w:hAnsiTheme="minorHAnsi"/>
                      <w:b/>
                      <w:bCs/>
                      <w:color w:val="1F497D"/>
                      <w:sz w:val="18"/>
                      <w:szCs w:val="18"/>
                      <w:lang w:eastAsia="fr-FR"/>
                    </w:rPr>
                    <w:t>Epargne F</w:t>
                  </w:r>
                  <w:r w:rsidR="004C5D75">
                    <w:rPr>
                      <w:rFonts w:asciiTheme="minorHAnsi" w:hAnsiTheme="minorHAnsi"/>
                      <w:b/>
                      <w:bCs/>
                      <w:color w:val="1F497D"/>
                      <w:sz w:val="18"/>
                      <w:szCs w:val="18"/>
                      <w:lang w:eastAsia="fr-FR"/>
                    </w:rPr>
                    <w:t>oncière</w:t>
                  </w:r>
                </w:p>
              </w:tc>
              <w:tc>
                <w:tcPr>
                  <w:tcW w:w="1898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77270" w:rsidRPr="007837AD" w:rsidRDefault="00077270" w:rsidP="00CD2CC1">
                  <w:pPr>
                    <w:pStyle w:val="Paragraphedeliste"/>
                    <w:spacing w:before="120" w:after="120" w:line="240" w:lineRule="auto"/>
                    <w:ind w:left="0"/>
                    <w:contextualSpacing w:val="0"/>
                    <w:jc w:val="center"/>
                    <w:rPr>
                      <w:rFonts w:asciiTheme="minorHAnsi" w:hAnsiTheme="minorHAnsi"/>
                      <w:b/>
                      <w:bCs/>
                      <w:color w:val="1F497D"/>
                      <w:sz w:val="18"/>
                      <w:szCs w:val="18"/>
                      <w:lang w:eastAsia="fr-FR"/>
                    </w:rPr>
                  </w:pPr>
                  <w:r w:rsidRPr="007837AD">
                    <w:rPr>
                      <w:rFonts w:asciiTheme="minorHAnsi" w:hAnsiTheme="minorHAnsi"/>
                      <w:b/>
                      <w:bCs/>
                      <w:color w:val="1F497D"/>
                      <w:sz w:val="18"/>
                      <w:szCs w:val="18"/>
                      <w:lang w:eastAsia="fr-FR"/>
                    </w:rPr>
                    <w:t>Tarification</w:t>
                  </w:r>
                </w:p>
              </w:tc>
              <w:tc>
                <w:tcPr>
                  <w:tcW w:w="2497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77270" w:rsidRPr="007837AD" w:rsidRDefault="00077270" w:rsidP="00CD2CC1">
                  <w:pPr>
                    <w:pStyle w:val="Paragraphedeliste"/>
                    <w:spacing w:before="120" w:after="120" w:line="240" w:lineRule="auto"/>
                    <w:ind w:left="0"/>
                    <w:contextualSpacing w:val="0"/>
                    <w:jc w:val="center"/>
                    <w:rPr>
                      <w:rFonts w:asciiTheme="minorHAnsi" w:hAnsiTheme="minorHAnsi"/>
                      <w:b/>
                      <w:bCs/>
                      <w:color w:val="1F497D"/>
                      <w:sz w:val="18"/>
                      <w:szCs w:val="18"/>
                      <w:lang w:eastAsia="fr-FR"/>
                    </w:rPr>
                  </w:pPr>
                  <w:r w:rsidRPr="007837AD">
                    <w:rPr>
                      <w:rFonts w:asciiTheme="minorHAnsi" w:hAnsiTheme="minorHAnsi"/>
                      <w:b/>
                      <w:bCs/>
                      <w:color w:val="1F497D"/>
                      <w:sz w:val="18"/>
                      <w:szCs w:val="18"/>
                      <w:lang w:eastAsia="fr-FR"/>
                    </w:rPr>
                    <w:t>Commissionnement réseau CE</w:t>
                  </w:r>
                </w:p>
              </w:tc>
            </w:tr>
            <w:tr w:rsidR="00077270" w:rsidRPr="007837AD" w:rsidTr="009F2D5B">
              <w:trPr>
                <w:trHeight w:val="421"/>
              </w:trPr>
              <w:tc>
                <w:tcPr>
                  <w:tcW w:w="255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77270" w:rsidRPr="007837AD" w:rsidRDefault="00077270" w:rsidP="00CD2CC1">
                  <w:pPr>
                    <w:pStyle w:val="Paragraphedeliste"/>
                    <w:ind w:left="0"/>
                    <w:rPr>
                      <w:rFonts w:asciiTheme="minorHAnsi" w:hAnsiTheme="minorHAnsi"/>
                      <w:b/>
                      <w:bCs/>
                      <w:color w:val="1F497D"/>
                      <w:sz w:val="18"/>
                      <w:szCs w:val="18"/>
                      <w:lang w:eastAsia="fr-FR"/>
                    </w:rPr>
                  </w:pPr>
                  <w:r w:rsidRPr="007837AD">
                    <w:rPr>
                      <w:rFonts w:asciiTheme="minorHAnsi" w:hAnsiTheme="minorHAnsi"/>
                      <w:b/>
                      <w:bCs/>
                      <w:color w:val="1F497D"/>
                      <w:sz w:val="18"/>
                      <w:szCs w:val="18"/>
                      <w:lang w:eastAsia="fr-FR"/>
                    </w:rPr>
                    <w:t>Frais du support immobilier</w:t>
                  </w:r>
                </w:p>
              </w:tc>
              <w:tc>
                <w:tcPr>
                  <w:tcW w:w="255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77270" w:rsidRPr="007837AD" w:rsidRDefault="00077270" w:rsidP="00CD2CC1">
                  <w:pPr>
                    <w:pStyle w:val="Paragraphedeliste"/>
                    <w:ind w:left="0"/>
                    <w:rPr>
                      <w:rFonts w:asciiTheme="minorHAnsi" w:hAnsiTheme="minorHAnsi"/>
                      <w:color w:val="1F497D"/>
                      <w:sz w:val="18"/>
                      <w:szCs w:val="18"/>
                      <w:lang w:eastAsia="fr-FR"/>
                    </w:rPr>
                  </w:pPr>
                  <w:r w:rsidRPr="007837AD">
                    <w:rPr>
                      <w:rFonts w:asciiTheme="minorHAnsi" w:hAnsiTheme="minorHAnsi"/>
                      <w:color w:val="1F497D"/>
                      <w:sz w:val="18"/>
                      <w:szCs w:val="18"/>
                      <w:lang w:eastAsia="fr-FR"/>
                    </w:rPr>
                    <w:t>Commission de souscription</w:t>
                  </w:r>
                </w:p>
              </w:tc>
              <w:tc>
                <w:tcPr>
                  <w:tcW w:w="18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77270" w:rsidRPr="00753B92" w:rsidRDefault="00577DB3" w:rsidP="005E2429">
                  <w:pPr>
                    <w:pStyle w:val="Paragraphedeliste"/>
                    <w:ind w:left="0"/>
                    <w:jc w:val="center"/>
                    <w:rPr>
                      <w:rFonts w:asciiTheme="minorHAnsi" w:hAnsiTheme="minorHAnsi"/>
                      <w:color w:val="1F497D" w:themeColor="text2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Theme="minorHAnsi" w:hAnsiTheme="minorHAnsi"/>
                      <w:color w:val="1F497D" w:themeColor="text2"/>
                      <w:sz w:val="18"/>
                      <w:szCs w:val="18"/>
                      <w:lang w:eastAsia="fr-FR"/>
                    </w:rPr>
                    <w:t>7</w:t>
                  </w:r>
                  <w:r w:rsidR="00943C2D">
                    <w:rPr>
                      <w:rFonts w:asciiTheme="minorHAnsi" w:hAnsiTheme="minorHAnsi"/>
                      <w:color w:val="1F497D" w:themeColor="text2"/>
                      <w:sz w:val="18"/>
                      <w:szCs w:val="18"/>
                      <w:lang w:eastAsia="fr-FR"/>
                    </w:rPr>
                    <w:t>,</w:t>
                  </w:r>
                  <w:r>
                    <w:rPr>
                      <w:rFonts w:asciiTheme="minorHAnsi" w:hAnsiTheme="minorHAnsi"/>
                      <w:color w:val="1F497D" w:themeColor="text2"/>
                      <w:sz w:val="18"/>
                      <w:szCs w:val="18"/>
                      <w:lang w:eastAsia="fr-FR"/>
                    </w:rPr>
                    <w:t>5</w:t>
                  </w:r>
                  <w:r w:rsidR="00077270" w:rsidRPr="00753B92">
                    <w:rPr>
                      <w:rFonts w:asciiTheme="minorHAnsi" w:hAnsiTheme="minorHAnsi"/>
                      <w:color w:val="1F497D" w:themeColor="text2"/>
                      <w:sz w:val="18"/>
                      <w:szCs w:val="18"/>
                      <w:lang w:eastAsia="fr-FR"/>
                    </w:rPr>
                    <w:t>%</w:t>
                  </w:r>
                </w:p>
              </w:tc>
              <w:tc>
                <w:tcPr>
                  <w:tcW w:w="24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77270" w:rsidRPr="00753B92" w:rsidRDefault="00577DB3" w:rsidP="005E2429">
                  <w:pPr>
                    <w:pStyle w:val="Paragraphedeliste"/>
                    <w:spacing w:after="0" w:line="240" w:lineRule="auto"/>
                    <w:ind w:left="0"/>
                    <w:contextualSpacing w:val="0"/>
                    <w:jc w:val="center"/>
                    <w:rPr>
                      <w:rFonts w:asciiTheme="minorHAnsi" w:hAnsiTheme="minorHAnsi"/>
                      <w:color w:val="1F497D" w:themeColor="text2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Theme="minorHAnsi" w:hAnsiTheme="minorHAnsi"/>
                      <w:color w:val="1F497D" w:themeColor="text2"/>
                      <w:sz w:val="18"/>
                      <w:szCs w:val="18"/>
                      <w:lang w:eastAsia="fr-FR"/>
                    </w:rPr>
                    <w:t>3</w:t>
                  </w:r>
                  <w:r w:rsidR="00005266" w:rsidRPr="00753B92">
                    <w:rPr>
                      <w:rFonts w:asciiTheme="minorHAnsi" w:hAnsiTheme="minorHAnsi"/>
                      <w:color w:val="1F497D" w:themeColor="text2"/>
                      <w:sz w:val="18"/>
                      <w:szCs w:val="18"/>
                      <w:lang w:eastAsia="fr-FR"/>
                    </w:rPr>
                    <w:t>%</w:t>
                  </w:r>
                </w:p>
              </w:tc>
            </w:tr>
            <w:tr w:rsidR="00077270" w:rsidRPr="007837AD" w:rsidTr="009F2D5B">
              <w:tc>
                <w:tcPr>
                  <w:tcW w:w="2552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77270" w:rsidRPr="007837AD" w:rsidRDefault="00077270" w:rsidP="00CD2CC1">
                  <w:pPr>
                    <w:pStyle w:val="Paragraphedeliste"/>
                    <w:ind w:left="0"/>
                    <w:rPr>
                      <w:rFonts w:asciiTheme="minorHAnsi" w:hAnsiTheme="minorHAnsi"/>
                      <w:b/>
                      <w:bCs/>
                      <w:color w:val="1F497D"/>
                      <w:sz w:val="18"/>
                      <w:szCs w:val="18"/>
                      <w:lang w:eastAsia="fr-FR"/>
                    </w:rPr>
                  </w:pPr>
                  <w:r w:rsidRPr="007837AD">
                    <w:rPr>
                      <w:rFonts w:asciiTheme="minorHAnsi" w:hAnsiTheme="minorHAnsi"/>
                      <w:b/>
                      <w:bCs/>
                      <w:color w:val="1F497D"/>
                      <w:sz w:val="18"/>
                      <w:szCs w:val="18"/>
                      <w:lang w:eastAsia="fr-FR"/>
                    </w:rPr>
                    <w:t>Frais assurance vie</w:t>
                  </w:r>
                </w:p>
              </w:tc>
              <w:tc>
                <w:tcPr>
                  <w:tcW w:w="255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77270" w:rsidRPr="007837AD" w:rsidRDefault="00077270" w:rsidP="00CD2CC1">
                  <w:pPr>
                    <w:pStyle w:val="Paragraphedeliste"/>
                    <w:ind w:left="0"/>
                    <w:rPr>
                      <w:rFonts w:asciiTheme="minorHAnsi" w:hAnsiTheme="minorHAnsi"/>
                      <w:color w:val="1F497D"/>
                      <w:sz w:val="18"/>
                      <w:szCs w:val="18"/>
                      <w:lang w:eastAsia="fr-FR"/>
                    </w:rPr>
                  </w:pPr>
                  <w:r w:rsidRPr="007837AD">
                    <w:rPr>
                      <w:rFonts w:asciiTheme="minorHAnsi" w:hAnsiTheme="minorHAnsi"/>
                      <w:color w:val="1F497D"/>
                      <w:sz w:val="18"/>
                      <w:szCs w:val="18"/>
                      <w:lang w:eastAsia="fr-FR"/>
                    </w:rPr>
                    <w:t>Frais sur versement</w:t>
                  </w:r>
                </w:p>
              </w:tc>
              <w:tc>
                <w:tcPr>
                  <w:tcW w:w="18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77270" w:rsidRPr="007837AD" w:rsidRDefault="00077270" w:rsidP="00CD2CC1">
                  <w:pPr>
                    <w:pStyle w:val="Paragraphedeliste"/>
                    <w:ind w:left="0"/>
                    <w:jc w:val="center"/>
                    <w:rPr>
                      <w:rFonts w:asciiTheme="minorHAnsi" w:hAnsiTheme="minorHAnsi"/>
                      <w:color w:val="1F497D"/>
                      <w:sz w:val="18"/>
                      <w:szCs w:val="18"/>
                      <w:lang w:eastAsia="fr-FR"/>
                    </w:rPr>
                  </w:pPr>
                  <w:r w:rsidRPr="007837AD">
                    <w:rPr>
                      <w:rFonts w:asciiTheme="minorHAnsi" w:hAnsiTheme="minorHAnsi"/>
                      <w:color w:val="1F497D"/>
                      <w:sz w:val="18"/>
                      <w:szCs w:val="18"/>
                      <w:lang w:eastAsia="fr-FR"/>
                    </w:rPr>
                    <w:t>Frais du contrat</w:t>
                  </w:r>
                </w:p>
              </w:tc>
              <w:tc>
                <w:tcPr>
                  <w:tcW w:w="24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77270" w:rsidRPr="007837AD" w:rsidRDefault="00D53E5F" w:rsidP="00CD2CC1">
                  <w:pPr>
                    <w:pStyle w:val="Paragraphedeliste"/>
                    <w:spacing w:after="0" w:line="240" w:lineRule="auto"/>
                    <w:ind w:left="0"/>
                    <w:contextualSpacing w:val="0"/>
                    <w:jc w:val="center"/>
                    <w:rPr>
                      <w:rFonts w:asciiTheme="minorHAnsi" w:hAnsiTheme="minorHAnsi"/>
                      <w:color w:val="1F497D"/>
                      <w:sz w:val="18"/>
                      <w:szCs w:val="18"/>
                      <w:lang w:eastAsia="fr-FR"/>
                    </w:rPr>
                  </w:pPr>
                  <w:r w:rsidRPr="007837AD">
                    <w:rPr>
                      <w:rFonts w:asciiTheme="minorHAnsi" w:hAnsiTheme="minorHAnsi"/>
                      <w:color w:val="1F497D"/>
                      <w:sz w:val="18"/>
                      <w:szCs w:val="18"/>
                      <w:lang w:eastAsia="fr-FR"/>
                    </w:rPr>
                    <w:t>6</w:t>
                  </w:r>
                  <w:r w:rsidR="00077270" w:rsidRPr="007837AD">
                    <w:rPr>
                      <w:rFonts w:asciiTheme="minorHAnsi" w:hAnsiTheme="minorHAnsi"/>
                      <w:color w:val="1F497D"/>
                      <w:sz w:val="18"/>
                      <w:szCs w:val="18"/>
                      <w:lang w:eastAsia="fr-FR"/>
                    </w:rPr>
                    <w:t>0%</w:t>
                  </w:r>
                </w:p>
              </w:tc>
            </w:tr>
            <w:tr w:rsidR="00077270" w:rsidRPr="007837AD" w:rsidTr="009F2D5B">
              <w:tc>
                <w:tcPr>
                  <w:tcW w:w="2552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077270" w:rsidRPr="007837AD" w:rsidRDefault="00077270" w:rsidP="00CD2CC1">
                  <w:pPr>
                    <w:jc w:val="center"/>
                    <w:rPr>
                      <w:rFonts w:asciiTheme="minorHAnsi" w:eastAsiaTheme="minorHAnsi" w:hAnsiTheme="minorHAnsi"/>
                      <w:b/>
                      <w:bCs/>
                      <w:color w:val="1F497D"/>
                      <w:sz w:val="18"/>
                      <w:szCs w:val="18"/>
                      <w:lang w:eastAsia="fr-FR"/>
                    </w:rPr>
                  </w:pPr>
                </w:p>
              </w:tc>
              <w:tc>
                <w:tcPr>
                  <w:tcW w:w="255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77270" w:rsidRPr="007837AD" w:rsidRDefault="00077270" w:rsidP="00CD2CC1">
                  <w:pPr>
                    <w:pStyle w:val="Paragraphedeliste"/>
                    <w:ind w:left="0"/>
                    <w:rPr>
                      <w:rFonts w:asciiTheme="minorHAnsi" w:hAnsiTheme="minorHAnsi"/>
                      <w:color w:val="1F497D"/>
                      <w:sz w:val="18"/>
                      <w:szCs w:val="18"/>
                      <w:lang w:eastAsia="fr-FR"/>
                    </w:rPr>
                  </w:pPr>
                  <w:r w:rsidRPr="007837AD">
                    <w:rPr>
                      <w:rFonts w:asciiTheme="minorHAnsi" w:hAnsiTheme="minorHAnsi"/>
                      <w:color w:val="1F497D"/>
                      <w:sz w:val="18"/>
                      <w:szCs w:val="18"/>
                      <w:lang w:eastAsia="fr-FR"/>
                    </w:rPr>
                    <w:t>Frais de gestion UC</w:t>
                  </w:r>
                </w:p>
              </w:tc>
              <w:tc>
                <w:tcPr>
                  <w:tcW w:w="189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77270" w:rsidRPr="007837AD" w:rsidRDefault="00077270" w:rsidP="00CD2CC1">
                  <w:pPr>
                    <w:pStyle w:val="Paragraphedeliste"/>
                    <w:ind w:left="0"/>
                    <w:jc w:val="center"/>
                    <w:rPr>
                      <w:rFonts w:asciiTheme="minorHAnsi" w:hAnsiTheme="minorHAnsi"/>
                      <w:color w:val="1F497D"/>
                      <w:sz w:val="18"/>
                      <w:szCs w:val="18"/>
                      <w:lang w:eastAsia="fr-FR"/>
                    </w:rPr>
                  </w:pPr>
                  <w:r w:rsidRPr="007837AD">
                    <w:rPr>
                      <w:rFonts w:asciiTheme="minorHAnsi" w:hAnsiTheme="minorHAnsi"/>
                      <w:color w:val="1F497D"/>
                      <w:sz w:val="18"/>
                      <w:szCs w:val="18"/>
                      <w:lang w:eastAsia="fr-FR"/>
                    </w:rPr>
                    <w:t>Frais UC du contrat</w:t>
                  </w:r>
                </w:p>
              </w:tc>
              <w:tc>
                <w:tcPr>
                  <w:tcW w:w="24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77270" w:rsidRPr="007837AD" w:rsidRDefault="00077270" w:rsidP="00CD2CC1">
                  <w:pPr>
                    <w:pStyle w:val="Paragraphedeliste"/>
                    <w:spacing w:after="0" w:line="240" w:lineRule="auto"/>
                    <w:ind w:left="0"/>
                    <w:contextualSpacing w:val="0"/>
                    <w:jc w:val="center"/>
                    <w:rPr>
                      <w:rFonts w:asciiTheme="minorHAnsi" w:hAnsiTheme="minorHAnsi"/>
                      <w:color w:val="1F497D"/>
                      <w:sz w:val="18"/>
                      <w:szCs w:val="18"/>
                      <w:lang w:eastAsia="fr-FR"/>
                    </w:rPr>
                  </w:pPr>
                  <w:r w:rsidRPr="007837AD">
                    <w:rPr>
                      <w:rFonts w:asciiTheme="minorHAnsi" w:hAnsiTheme="minorHAnsi"/>
                      <w:color w:val="1F497D"/>
                      <w:sz w:val="18"/>
                      <w:szCs w:val="18"/>
                      <w:lang w:eastAsia="fr-FR"/>
                    </w:rPr>
                    <w:t>60%</w:t>
                  </w:r>
                </w:p>
              </w:tc>
            </w:tr>
          </w:tbl>
          <w:p w:rsidR="00077270" w:rsidRPr="007837AD" w:rsidRDefault="00077270" w:rsidP="00694C74">
            <w:pPr>
              <w:spacing w:after="0" w:line="240" w:lineRule="auto"/>
              <w:rPr>
                <w:rFonts w:asciiTheme="minorHAnsi" w:hAnsiTheme="minorHAnsi"/>
                <w:color w:val="1F497D"/>
                <w:sz w:val="18"/>
                <w:szCs w:val="18"/>
              </w:rPr>
            </w:pPr>
          </w:p>
        </w:tc>
      </w:tr>
      <w:tr w:rsidR="00427C3D" w:rsidRPr="002972E3" w:rsidTr="00FF34AC">
        <w:tblPrEx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6" w:space="0" w:color="FFFFFF"/>
            <w:insideV w:val="single" w:sz="6" w:space="0" w:color="FFFFFF"/>
          </w:tblBorders>
        </w:tblPrEx>
        <w:trPr>
          <w:gridBefore w:val="1"/>
          <w:wBefore w:w="144" w:type="dxa"/>
          <w:trHeight w:val="961"/>
        </w:trPr>
        <w:tc>
          <w:tcPr>
            <w:tcW w:w="1559" w:type="dxa"/>
            <w:tcBorders>
              <w:top w:val="single" w:sz="12" w:space="0" w:color="C00000"/>
              <w:left w:val="single" w:sz="12" w:space="0" w:color="C00000"/>
              <w:bottom w:val="nil"/>
              <w:right w:val="nil"/>
            </w:tcBorders>
            <w:shd w:val="clear" w:color="auto" w:fill="943634"/>
            <w:vAlign w:val="center"/>
          </w:tcPr>
          <w:p w:rsidR="00427C3D" w:rsidRPr="00427C3D" w:rsidRDefault="00427C3D" w:rsidP="004A647F">
            <w:pPr>
              <w:tabs>
                <w:tab w:val="left" w:pos="882"/>
              </w:tabs>
              <w:spacing w:after="0"/>
              <w:jc w:val="center"/>
              <w:rPr>
                <w:rFonts w:asciiTheme="minorHAnsi" w:hAnsiTheme="minorHAnsi"/>
                <w:color w:val="1F497D"/>
                <w:sz w:val="18"/>
                <w:szCs w:val="19"/>
              </w:rPr>
            </w:pPr>
            <w:r w:rsidRPr="002A1AF9">
              <w:rPr>
                <w:rFonts w:asciiTheme="minorHAnsi" w:hAnsiTheme="minorHAnsi"/>
                <w:b/>
                <w:bCs/>
                <w:smallCaps/>
                <w:color w:val="FFFFFF"/>
                <w:sz w:val="20"/>
                <w:szCs w:val="20"/>
              </w:rPr>
              <w:t>Dividende</w:t>
            </w:r>
          </w:p>
        </w:tc>
        <w:tc>
          <w:tcPr>
            <w:tcW w:w="10065" w:type="dxa"/>
            <w:gridSpan w:val="3"/>
            <w:tcBorders>
              <w:top w:val="single" w:sz="12" w:space="0" w:color="C00000"/>
              <w:left w:val="nil"/>
              <w:right w:val="single" w:sz="12" w:space="0" w:color="C00000"/>
            </w:tcBorders>
            <w:shd w:val="clear" w:color="auto" w:fill="F2DBDB" w:themeFill="accent2" w:themeFillTint="33"/>
            <w:vAlign w:val="center"/>
          </w:tcPr>
          <w:p w:rsidR="00427C3D" w:rsidRPr="007837AD" w:rsidRDefault="00427C3D" w:rsidP="00B77144">
            <w:pPr>
              <w:spacing w:before="120" w:after="0" w:line="240" w:lineRule="auto"/>
              <w:rPr>
                <w:rFonts w:asciiTheme="minorHAnsi" w:hAnsiTheme="minorHAnsi"/>
                <w:color w:val="1F497D"/>
                <w:sz w:val="18"/>
                <w:szCs w:val="18"/>
              </w:rPr>
            </w:pPr>
            <w:r w:rsidRPr="007837AD">
              <w:rPr>
                <w:rFonts w:asciiTheme="minorHAnsi" w:hAnsiTheme="minorHAnsi"/>
                <w:color w:val="1F497D"/>
                <w:sz w:val="18"/>
                <w:szCs w:val="18"/>
              </w:rPr>
              <w:t>Le divid</w:t>
            </w:r>
            <w:r w:rsidR="00D35907" w:rsidRPr="007837AD">
              <w:rPr>
                <w:rFonts w:asciiTheme="minorHAnsi" w:hAnsiTheme="minorHAnsi"/>
                <w:color w:val="1F497D"/>
                <w:sz w:val="18"/>
                <w:szCs w:val="18"/>
              </w:rPr>
              <w:t>ende est versé chaque trimestre à compter de la date d’acquisition sans application du délai de jouissance</w:t>
            </w:r>
          </w:p>
          <w:p w:rsidR="00427C3D" w:rsidRPr="007837AD" w:rsidRDefault="00427C3D" w:rsidP="00B77144">
            <w:pPr>
              <w:spacing w:before="120" w:after="0"/>
              <w:jc w:val="both"/>
              <w:rPr>
                <w:rFonts w:asciiTheme="minorHAnsi" w:hAnsiTheme="minorHAnsi"/>
                <w:color w:val="1F497D"/>
                <w:sz w:val="18"/>
                <w:szCs w:val="18"/>
              </w:rPr>
            </w:pPr>
            <w:r w:rsidRPr="007837AD">
              <w:rPr>
                <w:rFonts w:asciiTheme="minorHAnsi" w:hAnsiTheme="minorHAnsi"/>
                <w:color w:val="1F497D"/>
                <w:sz w:val="18"/>
                <w:szCs w:val="18"/>
              </w:rPr>
              <w:t>Réinvestissement automatique du dividende sur le fonds euros du contrat.</w:t>
            </w:r>
          </w:p>
        </w:tc>
      </w:tr>
      <w:tr w:rsidR="00AB5A32" w:rsidRPr="002972E3" w:rsidTr="00FF34AC">
        <w:tblPrEx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6" w:space="0" w:color="FFFFFF"/>
            <w:insideV w:val="single" w:sz="6" w:space="0" w:color="FFFFFF"/>
          </w:tblBorders>
        </w:tblPrEx>
        <w:trPr>
          <w:gridBefore w:val="1"/>
          <w:wBefore w:w="144" w:type="dxa"/>
          <w:trHeight w:val="1243"/>
        </w:trPr>
        <w:tc>
          <w:tcPr>
            <w:tcW w:w="1559" w:type="dxa"/>
            <w:tcBorders>
              <w:top w:val="single" w:sz="12" w:space="0" w:color="C00000"/>
              <w:left w:val="single" w:sz="12" w:space="0" w:color="C00000"/>
              <w:bottom w:val="nil"/>
              <w:right w:val="nil"/>
            </w:tcBorders>
            <w:shd w:val="clear" w:color="auto" w:fill="943634"/>
            <w:vAlign w:val="center"/>
          </w:tcPr>
          <w:p w:rsidR="00AB5A32" w:rsidRDefault="00AB5A32" w:rsidP="004A647F">
            <w:pPr>
              <w:tabs>
                <w:tab w:val="left" w:pos="882"/>
              </w:tabs>
              <w:spacing w:after="0"/>
              <w:jc w:val="center"/>
              <w:rPr>
                <w:rFonts w:asciiTheme="minorHAnsi" w:hAnsiTheme="minorHAnsi"/>
                <w:b/>
                <w:bCs/>
                <w:smallCaps/>
                <w:color w:val="FFFFFF"/>
                <w:sz w:val="20"/>
                <w:szCs w:val="20"/>
              </w:rPr>
            </w:pPr>
            <w:r>
              <w:br w:type="page"/>
            </w:r>
            <w:r>
              <w:rPr>
                <w:rFonts w:asciiTheme="minorHAnsi" w:hAnsiTheme="minorHAnsi"/>
                <w:b/>
                <w:bCs/>
                <w:smallCaps/>
                <w:color w:val="FFFFFF"/>
                <w:sz w:val="20"/>
                <w:szCs w:val="20"/>
              </w:rPr>
              <w:t>Conditions de sortie</w:t>
            </w:r>
          </w:p>
        </w:tc>
        <w:tc>
          <w:tcPr>
            <w:tcW w:w="10065" w:type="dxa"/>
            <w:gridSpan w:val="3"/>
            <w:tcBorders>
              <w:top w:val="single" w:sz="12" w:space="0" w:color="C00000"/>
              <w:left w:val="nil"/>
              <w:right w:val="single" w:sz="12" w:space="0" w:color="C00000"/>
            </w:tcBorders>
            <w:shd w:val="clear" w:color="auto" w:fill="FFFFFF" w:themeFill="background1"/>
            <w:vAlign w:val="center"/>
          </w:tcPr>
          <w:p w:rsidR="00694C74" w:rsidRPr="007837AD" w:rsidRDefault="00694C74" w:rsidP="00694C74">
            <w:pPr>
              <w:spacing w:after="0" w:line="240" w:lineRule="auto"/>
              <w:rPr>
                <w:rFonts w:asciiTheme="minorHAnsi" w:hAnsiTheme="minorHAnsi"/>
                <w:color w:val="1F497D"/>
                <w:sz w:val="18"/>
                <w:szCs w:val="18"/>
              </w:rPr>
            </w:pPr>
          </w:p>
          <w:p w:rsidR="00AB5A32" w:rsidRPr="007837AD" w:rsidRDefault="00AB5A32" w:rsidP="00201330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ind w:left="316" w:hanging="142"/>
              <w:rPr>
                <w:rFonts w:asciiTheme="minorHAnsi" w:hAnsiTheme="minorHAnsi"/>
                <w:color w:val="1F497D"/>
                <w:sz w:val="18"/>
                <w:szCs w:val="18"/>
              </w:rPr>
            </w:pPr>
            <w:r w:rsidRPr="007837AD">
              <w:rPr>
                <w:rFonts w:asciiTheme="minorHAnsi" w:hAnsiTheme="minorHAnsi"/>
                <w:color w:val="1F497D"/>
                <w:sz w:val="18"/>
                <w:szCs w:val="18"/>
              </w:rPr>
              <w:t>Renonciation,</w:t>
            </w:r>
          </w:p>
          <w:p w:rsidR="00AB5A32" w:rsidRPr="007837AD" w:rsidRDefault="00AB5A32" w:rsidP="00201330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ind w:left="316" w:hanging="142"/>
              <w:rPr>
                <w:rFonts w:asciiTheme="minorHAnsi" w:hAnsiTheme="minorHAnsi"/>
                <w:color w:val="1F497D"/>
                <w:sz w:val="18"/>
                <w:szCs w:val="18"/>
              </w:rPr>
            </w:pPr>
            <w:r w:rsidRPr="007837AD">
              <w:rPr>
                <w:rFonts w:asciiTheme="minorHAnsi" w:hAnsiTheme="minorHAnsi"/>
                <w:color w:val="1F497D"/>
                <w:sz w:val="18"/>
                <w:szCs w:val="18"/>
              </w:rPr>
              <w:t xml:space="preserve">Rachat partiel ou total, </w:t>
            </w:r>
          </w:p>
          <w:p w:rsidR="00AB5A32" w:rsidRPr="007837AD" w:rsidRDefault="00AB5A32" w:rsidP="00201330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ind w:left="316" w:hanging="142"/>
              <w:rPr>
                <w:rFonts w:asciiTheme="minorHAnsi" w:hAnsiTheme="minorHAnsi"/>
                <w:color w:val="1F497D"/>
                <w:sz w:val="18"/>
                <w:szCs w:val="18"/>
              </w:rPr>
            </w:pPr>
            <w:r w:rsidRPr="007837AD">
              <w:rPr>
                <w:rFonts w:asciiTheme="minorHAnsi" w:hAnsiTheme="minorHAnsi"/>
                <w:color w:val="1F497D"/>
                <w:sz w:val="18"/>
                <w:szCs w:val="18"/>
              </w:rPr>
              <w:t>Arbitrage</w:t>
            </w:r>
            <w:r w:rsidR="0011192C">
              <w:rPr>
                <w:rFonts w:asciiTheme="minorHAnsi" w:hAnsiTheme="minorHAnsi"/>
                <w:color w:val="1F497D"/>
                <w:sz w:val="18"/>
                <w:szCs w:val="18"/>
              </w:rPr>
              <w:t xml:space="preserve"> </w:t>
            </w:r>
          </w:p>
          <w:p w:rsidR="00AB5A32" w:rsidRDefault="00AB5A32" w:rsidP="00201330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ind w:left="316" w:hanging="142"/>
              <w:rPr>
                <w:rFonts w:asciiTheme="minorHAnsi" w:hAnsiTheme="minorHAnsi"/>
                <w:color w:val="1F497D"/>
                <w:sz w:val="18"/>
                <w:szCs w:val="18"/>
              </w:rPr>
            </w:pPr>
            <w:r w:rsidRPr="007837AD">
              <w:rPr>
                <w:rFonts w:asciiTheme="minorHAnsi" w:hAnsiTheme="minorHAnsi"/>
                <w:color w:val="1F497D"/>
                <w:sz w:val="18"/>
                <w:szCs w:val="18"/>
              </w:rPr>
              <w:t>Décès</w:t>
            </w:r>
            <w:r w:rsidR="00FF34AC">
              <w:rPr>
                <w:rFonts w:asciiTheme="minorHAnsi" w:hAnsiTheme="minorHAnsi"/>
                <w:color w:val="1F497D"/>
                <w:sz w:val="18"/>
                <w:szCs w:val="18"/>
              </w:rPr>
              <w:t xml:space="preserve"> (assurance vie)</w:t>
            </w:r>
          </w:p>
          <w:p w:rsidR="00FF34AC" w:rsidRPr="007837AD" w:rsidRDefault="00FF34AC" w:rsidP="00201330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ind w:left="316" w:hanging="142"/>
              <w:rPr>
                <w:rFonts w:asciiTheme="minorHAnsi" w:hAnsiTheme="minorHAnsi"/>
                <w:color w:val="1F497D"/>
                <w:sz w:val="18"/>
                <w:szCs w:val="18"/>
              </w:rPr>
            </w:pPr>
            <w:r>
              <w:rPr>
                <w:rFonts w:asciiTheme="minorHAnsi" w:hAnsiTheme="minorHAnsi"/>
                <w:color w:val="1F497D"/>
                <w:sz w:val="18"/>
                <w:szCs w:val="18"/>
              </w:rPr>
              <w:t>Terme du contrat (capitalisation)</w:t>
            </w:r>
          </w:p>
          <w:p w:rsidR="00AB5A32" w:rsidRPr="007837AD" w:rsidRDefault="00AB5A32" w:rsidP="008636EC">
            <w:pPr>
              <w:spacing w:after="0" w:line="240" w:lineRule="auto"/>
              <w:rPr>
                <w:rFonts w:asciiTheme="minorHAnsi" w:hAnsiTheme="minorHAnsi"/>
                <w:color w:val="1F497D"/>
                <w:sz w:val="18"/>
                <w:szCs w:val="18"/>
              </w:rPr>
            </w:pPr>
          </w:p>
        </w:tc>
      </w:tr>
      <w:tr w:rsidR="00AB5A32" w:rsidRPr="00EE79F5" w:rsidTr="00FF34AC">
        <w:tblPrEx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6" w:space="0" w:color="FFFFFF"/>
            <w:insideV w:val="single" w:sz="6" w:space="0" w:color="FFFFFF"/>
          </w:tblBorders>
        </w:tblPrEx>
        <w:trPr>
          <w:gridBefore w:val="1"/>
          <w:wBefore w:w="144" w:type="dxa"/>
          <w:trHeight w:val="605"/>
        </w:trPr>
        <w:tc>
          <w:tcPr>
            <w:tcW w:w="1559" w:type="dxa"/>
            <w:tcBorders>
              <w:top w:val="single" w:sz="12" w:space="0" w:color="C00000"/>
              <w:left w:val="single" w:sz="12" w:space="0" w:color="C00000"/>
              <w:bottom w:val="single" w:sz="12" w:space="0" w:color="C00000"/>
              <w:right w:val="nil"/>
            </w:tcBorders>
            <w:shd w:val="clear" w:color="auto" w:fill="943634"/>
            <w:vAlign w:val="center"/>
          </w:tcPr>
          <w:p w:rsidR="00AB5A32" w:rsidRPr="002D5F5D" w:rsidRDefault="00AB5A32" w:rsidP="00AF1336">
            <w:pPr>
              <w:tabs>
                <w:tab w:val="left" w:pos="882"/>
              </w:tabs>
              <w:spacing w:after="0"/>
              <w:jc w:val="center"/>
              <w:rPr>
                <w:rFonts w:asciiTheme="minorHAnsi" w:hAnsiTheme="minorHAnsi"/>
                <w:b/>
                <w:bCs/>
                <w:smallCaps/>
                <w:color w:val="FFFFFF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bCs/>
                <w:smallCaps/>
                <w:color w:val="FFFFFF"/>
                <w:sz w:val="20"/>
                <w:szCs w:val="20"/>
              </w:rPr>
              <w:t>Garantie</w:t>
            </w:r>
          </w:p>
        </w:tc>
        <w:tc>
          <w:tcPr>
            <w:tcW w:w="10065" w:type="dxa"/>
            <w:gridSpan w:val="3"/>
            <w:tcBorders>
              <w:top w:val="single" w:sz="12" w:space="0" w:color="C00000"/>
              <w:left w:val="nil"/>
              <w:bottom w:val="single" w:sz="12" w:space="0" w:color="C00000"/>
              <w:right w:val="single" w:sz="12" w:space="0" w:color="C00000"/>
            </w:tcBorders>
            <w:shd w:val="clear" w:color="auto" w:fill="F2DBDB" w:themeFill="accent2" w:themeFillTint="33"/>
            <w:vAlign w:val="center"/>
          </w:tcPr>
          <w:p w:rsidR="00290928" w:rsidRPr="007837AD" w:rsidRDefault="00290928" w:rsidP="00646AC6">
            <w:pPr>
              <w:spacing w:after="0" w:line="240" w:lineRule="auto"/>
              <w:contextualSpacing/>
              <w:rPr>
                <w:rFonts w:asciiTheme="minorHAnsi" w:hAnsiTheme="minorHAnsi"/>
                <w:color w:val="1F497D"/>
                <w:sz w:val="18"/>
                <w:szCs w:val="18"/>
              </w:rPr>
            </w:pPr>
          </w:p>
          <w:p w:rsidR="00753B92" w:rsidRPr="007837AD" w:rsidRDefault="00AB5A32" w:rsidP="00753B92">
            <w:pPr>
              <w:spacing w:after="0" w:line="240" w:lineRule="auto"/>
              <w:ind w:left="316" w:hanging="142"/>
              <w:contextualSpacing/>
              <w:rPr>
                <w:rFonts w:asciiTheme="minorHAnsi" w:hAnsiTheme="minorHAnsi"/>
                <w:color w:val="1F497D"/>
                <w:sz w:val="18"/>
                <w:szCs w:val="18"/>
              </w:rPr>
            </w:pPr>
            <w:r w:rsidRPr="007837AD">
              <w:rPr>
                <w:rFonts w:asciiTheme="minorHAnsi" w:hAnsiTheme="minorHAnsi"/>
                <w:color w:val="1F497D"/>
                <w:sz w:val="18"/>
                <w:szCs w:val="18"/>
              </w:rPr>
              <w:sym w:font="Wingdings 2" w:char="F097"/>
            </w:r>
            <w:r w:rsidRPr="007837AD">
              <w:rPr>
                <w:rFonts w:asciiTheme="minorHAnsi" w:hAnsiTheme="minorHAnsi"/>
                <w:color w:val="1F497D"/>
                <w:sz w:val="18"/>
                <w:szCs w:val="18"/>
              </w:rPr>
              <w:t xml:space="preserve"> </w:t>
            </w:r>
            <w:r w:rsidR="00646AC6" w:rsidRPr="007837AD">
              <w:rPr>
                <w:rFonts w:asciiTheme="minorHAnsi" w:hAnsiTheme="minorHAnsi"/>
                <w:color w:val="1F497D"/>
                <w:sz w:val="18"/>
                <w:szCs w:val="18"/>
              </w:rPr>
              <w:t xml:space="preserve"> Supports </w:t>
            </w:r>
            <w:r w:rsidR="00646AC6" w:rsidRPr="007837AD">
              <w:rPr>
                <w:rFonts w:asciiTheme="minorHAnsi" w:hAnsiTheme="minorHAnsi"/>
                <w:b/>
                <w:color w:val="1F497D"/>
                <w:sz w:val="18"/>
                <w:szCs w:val="18"/>
              </w:rPr>
              <w:t>éligibles à la garantie plancher</w:t>
            </w:r>
            <w:r w:rsidR="00CF2501">
              <w:rPr>
                <w:rFonts w:asciiTheme="minorHAnsi" w:hAnsiTheme="minorHAnsi"/>
                <w:color w:val="1F497D"/>
                <w:sz w:val="18"/>
                <w:szCs w:val="18"/>
              </w:rPr>
              <w:t xml:space="preserve"> en cas de décès</w:t>
            </w:r>
            <w:r w:rsidR="00753B92">
              <w:rPr>
                <w:rFonts w:asciiTheme="minorHAnsi" w:hAnsiTheme="minorHAnsi"/>
                <w:color w:val="1F497D"/>
                <w:sz w:val="18"/>
                <w:szCs w:val="18"/>
              </w:rPr>
              <w:t xml:space="preserve">, uniquement pour les contrats d’assurance vie </w:t>
            </w:r>
            <w:r w:rsidR="00753B92" w:rsidRPr="00500386">
              <w:rPr>
                <w:rFonts w:asciiTheme="minorHAnsi" w:hAnsiTheme="minorHAnsi"/>
                <w:color w:val="1F497D"/>
                <w:sz w:val="18"/>
                <w:szCs w:val="18"/>
              </w:rPr>
              <w:t>MILLEVIE Premium et MILLEVIE Infinie</w:t>
            </w:r>
            <w:r w:rsidR="00753B92">
              <w:rPr>
                <w:rFonts w:asciiTheme="minorHAnsi" w:hAnsiTheme="minorHAnsi"/>
                <w:color w:val="1F497D"/>
                <w:sz w:val="18"/>
                <w:szCs w:val="18"/>
              </w:rPr>
              <w:t>.</w:t>
            </w:r>
          </w:p>
          <w:p w:rsidR="00646AC6" w:rsidRPr="007837AD" w:rsidRDefault="00646AC6" w:rsidP="00CD2CC1">
            <w:pPr>
              <w:spacing w:after="0" w:line="240" w:lineRule="auto"/>
              <w:ind w:left="316" w:hanging="142"/>
              <w:contextualSpacing/>
              <w:rPr>
                <w:rFonts w:asciiTheme="minorHAnsi" w:hAnsiTheme="minorHAnsi"/>
                <w:color w:val="1F497D"/>
                <w:sz w:val="18"/>
                <w:szCs w:val="18"/>
              </w:rPr>
            </w:pPr>
          </w:p>
          <w:p w:rsidR="00AB5A32" w:rsidRPr="007837AD" w:rsidRDefault="00AB5A32" w:rsidP="00646AC6">
            <w:pPr>
              <w:spacing w:after="0" w:line="240" w:lineRule="auto"/>
              <w:rPr>
                <w:rFonts w:asciiTheme="minorHAnsi" w:hAnsiTheme="minorHAnsi"/>
                <w:color w:val="1F497D"/>
                <w:sz w:val="18"/>
                <w:szCs w:val="18"/>
              </w:rPr>
            </w:pPr>
          </w:p>
        </w:tc>
      </w:tr>
      <w:tr w:rsidR="006A0F46" w:rsidRPr="00EE79F5" w:rsidTr="00F955CE">
        <w:tblPrEx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6" w:space="0" w:color="FFFFFF"/>
            <w:insideV w:val="single" w:sz="6" w:space="0" w:color="FFFFFF"/>
          </w:tblBorders>
        </w:tblPrEx>
        <w:trPr>
          <w:gridBefore w:val="1"/>
          <w:wBefore w:w="144" w:type="dxa"/>
          <w:trHeight w:val="2080"/>
        </w:trPr>
        <w:tc>
          <w:tcPr>
            <w:tcW w:w="1559" w:type="dxa"/>
            <w:tcBorders>
              <w:top w:val="nil"/>
              <w:left w:val="single" w:sz="12" w:space="0" w:color="C00000"/>
              <w:bottom w:val="nil"/>
              <w:right w:val="nil"/>
            </w:tcBorders>
            <w:shd w:val="clear" w:color="auto" w:fill="943634"/>
          </w:tcPr>
          <w:p w:rsidR="002A1AF9" w:rsidRDefault="002A1AF9" w:rsidP="00B0598D">
            <w:pPr>
              <w:tabs>
                <w:tab w:val="left" w:pos="882"/>
              </w:tabs>
              <w:spacing w:after="0"/>
              <w:jc w:val="center"/>
              <w:rPr>
                <w:rFonts w:asciiTheme="minorHAnsi" w:hAnsiTheme="minorHAnsi"/>
                <w:b/>
                <w:bCs/>
                <w:smallCaps/>
                <w:color w:val="FFFFFF"/>
                <w:sz w:val="20"/>
                <w:szCs w:val="20"/>
              </w:rPr>
            </w:pPr>
          </w:p>
          <w:p w:rsidR="002A1AF9" w:rsidRDefault="002A1AF9" w:rsidP="00B0598D">
            <w:pPr>
              <w:tabs>
                <w:tab w:val="left" w:pos="882"/>
              </w:tabs>
              <w:spacing w:after="0"/>
              <w:jc w:val="center"/>
              <w:rPr>
                <w:rFonts w:asciiTheme="minorHAnsi" w:hAnsiTheme="minorHAnsi"/>
                <w:b/>
                <w:bCs/>
                <w:smallCaps/>
                <w:color w:val="FFFFFF"/>
                <w:sz w:val="20"/>
                <w:szCs w:val="20"/>
              </w:rPr>
            </w:pPr>
          </w:p>
          <w:p w:rsidR="006A0F46" w:rsidRPr="002D5F5D" w:rsidRDefault="006A0F46" w:rsidP="00B0598D">
            <w:pPr>
              <w:tabs>
                <w:tab w:val="left" w:pos="882"/>
              </w:tabs>
              <w:spacing w:after="0"/>
              <w:jc w:val="center"/>
              <w:rPr>
                <w:rFonts w:asciiTheme="minorHAnsi" w:hAnsiTheme="minorHAnsi"/>
                <w:b/>
                <w:bCs/>
                <w:smallCaps/>
                <w:color w:val="FFFFFF"/>
                <w:sz w:val="19"/>
                <w:szCs w:val="19"/>
              </w:rPr>
            </w:pPr>
            <w:r w:rsidRPr="006A0F46">
              <w:rPr>
                <w:rFonts w:asciiTheme="minorHAnsi" w:hAnsiTheme="minorHAnsi"/>
                <w:b/>
                <w:bCs/>
                <w:smallCaps/>
                <w:color w:val="FFFFFF"/>
                <w:sz w:val="20"/>
                <w:szCs w:val="20"/>
              </w:rPr>
              <w:t>Documents contractuels et réglementaires</w:t>
            </w:r>
          </w:p>
        </w:tc>
        <w:tc>
          <w:tcPr>
            <w:tcW w:w="10065" w:type="dxa"/>
            <w:gridSpan w:val="3"/>
            <w:tcBorders>
              <w:top w:val="nil"/>
              <w:left w:val="nil"/>
              <w:bottom w:val="nil"/>
              <w:right w:val="single" w:sz="12" w:space="0" w:color="C00000"/>
            </w:tcBorders>
            <w:shd w:val="clear" w:color="auto" w:fill="FFFFFF" w:themeFill="background1"/>
            <w:vAlign w:val="center"/>
          </w:tcPr>
          <w:p w:rsidR="006A0F46" w:rsidRPr="007837AD" w:rsidRDefault="006A0F46" w:rsidP="00FE1679">
            <w:pPr>
              <w:spacing w:after="0"/>
              <w:rPr>
                <w:rFonts w:asciiTheme="minorHAnsi" w:hAnsiTheme="minorHAnsi"/>
                <w:color w:val="00B050"/>
                <w:sz w:val="18"/>
                <w:szCs w:val="18"/>
              </w:rPr>
            </w:pPr>
            <w:r w:rsidRPr="007837AD">
              <w:rPr>
                <w:rFonts w:asciiTheme="minorHAnsi" w:hAnsiTheme="minorHAnsi"/>
                <w:b/>
                <w:color w:val="1F497D"/>
                <w:sz w:val="18"/>
                <w:szCs w:val="18"/>
                <w:u w:val="single"/>
              </w:rPr>
              <w:t>A remettre impérativement</w:t>
            </w:r>
            <w:r w:rsidRPr="007837AD">
              <w:rPr>
                <w:rFonts w:asciiTheme="minorHAnsi" w:hAnsiTheme="minorHAnsi"/>
                <w:color w:val="1F497D"/>
                <w:sz w:val="18"/>
                <w:szCs w:val="18"/>
              </w:rPr>
              <w:t> :</w:t>
            </w:r>
            <w:r w:rsidRPr="007837AD">
              <w:rPr>
                <w:rFonts w:asciiTheme="minorHAnsi" w:hAnsiTheme="minorHAnsi"/>
                <w:color w:val="00B050"/>
                <w:sz w:val="18"/>
                <w:szCs w:val="18"/>
              </w:rPr>
              <w:t xml:space="preserve"> </w:t>
            </w:r>
          </w:p>
          <w:p w:rsidR="009F2D5B" w:rsidRPr="009F2D5B" w:rsidRDefault="00962D75" w:rsidP="00F955CE">
            <w:pPr>
              <w:pStyle w:val="Paragraphedeliste"/>
              <w:numPr>
                <w:ilvl w:val="0"/>
                <w:numId w:val="11"/>
              </w:numPr>
              <w:spacing w:after="0"/>
              <w:rPr>
                <w:rFonts w:asciiTheme="minorHAnsi" w:hAnsiTheme="minorHAnsi"/>
                <w:color w:val="1F497D"/>
                <w:sz w:val="18"/>
                <w:szCs w:val="18"/>
              </w:rPr>
            </w:pPr>
            <w:r w:rsidRPr="009F2D5B">
              <w:rPr>
                <w:rFonts w:asciiTheme="minorHAnsi" w:hAnsiTheme="minorHAnsi"/>
                <w:color w:val="1F497D"/>
                <w:sz w:val="18"/>
                <w:szCs w:val="18"/>
              </w:rPr>
              <w:t>La</w:t>
            </w:r>
            <w:r w:rsidR="006A0F46" w:rsidRPr="009F2D5B">
              <w:rPr>
                <w:rFonts w:asciiTheme="minorHAnsi" w:hAnsiTheme="minorHAnsi"/>
                <w:color w:val="1F497D"/>
                <w:sz w:val="18"/>
                <w:szCs w:val="18"/>
              </w:rPr>
              <w:t xml:space="preserve"> Fiche d’information assurance vie </w:t>
            </w:r>
            <w:r w:rsidR="004916CE" w:rsidRPr="009F2D5B">
              <w:rPr>
                <w:rFonts w:asciiTheme="minorHAnsi" w:hAnsiTheme="minorHAnsi"/>
                <w:color w:val="1F497D"/>
                <w:sz w:val="18"/>
                <w:szCs w:val="18"/>
              </w:rPr>
              <w:t xml:space="preserve">du support </w:t>
            </w:r>
            <w:r w:rsidR="00E03A34">
              <w:rPr>
                <w:rFonts w:asciiTheme="minorHAnsi" w:hAnsiTheme="minorHAnsi"/>
                <w:bCs/>
                <w:color w:val="1F497D"/>
                <w:sz w:val="18"/>
                <w:szCs w:val="18"/>
              </w:rPr>
              <w:t xml:space="preserve">SCPI </w:t>
            </w:r>
            <w:r w:rsidR="00577DB3">
              <w:rPr>
                <w:rFonts w:asciiTheme="minorHAnsi" w:hAnsiTheme="minorHAnsi"/>
                <w:bCs/>
                <w:color w:val="1F497D"/>
                <w:sz w:val="18"/>
                <w:szCs w:val="18"/>
              </w:rPr>
              <w:t xml:space="preserve">Epargne </w:t>
            </w:r>
            <w:r w:rsidR="00F83599">
              <w:rPr>
                <w:rFonts w:asciiTheme="minorHAnsi" w:hAnsiTheme="minorHAnsi"/>
                <w:bCs/>
                <w:color w:val="1F497D"/>
                <w:sz w:val="18"/>
                <w:szCs w:val="18"/>
              </w:rPr>
              <w:t>F</w:t>
            </w:r>
            <w:r w:rsidR="005D3B3A">
              <w:rPr>
                <w:rFonts w:asciiTheme="minorHAnsi" w:hAnsiTheme="minorHAnsi"/>
                <w:bCs/>
                <w:color w:val="1F497D"/>
                <w:sz w:val="18"/>
                <w:szCs w:val="18"/>
              </w:rPr>
              <w:t>oncière</w:t>
            </w:r>
          </w:p>
          <w:p w:rsidR="006A0F46" w:rsidRDefault="00962D75" w:rsidP="00F955CE">
            <w:pPr>
              <w:pStyle w:val="Paragraphedeliste"/>
              <w:numPr>
                <w:ilvl w:val="0"/>
                <w:numId w:val="11"/>
              </w:numPr>
              <w:spacing w:after="0"/>
              <w:rPr>
                <w:rFonts w:asciiTheme="minorHAnsi" w:hAnsiTheme="minorHAnsi"/>
                <w:color w:val="1F497D"/>
                <w:sz w:val="18"/>
                <w:szCs w:val="18"/>
              </w:rPr>
            </w:pPr>
            <w:r>
              <w:rPr>
                <w:rFonts w:asciiTheme="minorHAnsi" w:hAnsiTheme="minorHAnsi"/>
                <w:bCs/>
                <w:color w:val="1F497D"/>
                <w:sz w:val="18"/>
                <w:szCs w:val="18"/>
              </w:rPr>
              <w:t>La</w:t>
            </w:r>
            <w:r w:rsidR="006A0F46" w:rsidRPr="009F2D5B">
              <w:rPr>
                <w:rFonts w:asciiTheme="minorHAnsi" w:hAnsiTheme="minorHAnsi"/>
                <w:color w:val="1F497D"/>
                <w:sz w:val="18"/>
                <w:szCs w:val="18"/>
              </w:rPr>
              <w:t xml:space="preserve"> </w:t>
            </w:r>
            <w:r w:rsidR="00501E46" w:rsidRPr="009F2D5B">
              <w:rPr>
                <w:rFonts w:asciiTheme="minorHAnsi" w:hAnsiTheme="minorHAnsi"/>
                <w:color w:val="1F497D"/>
                <w:sz w:val="18"/>
                <w:szCs w:val="18"/>
              </w:rPr>
              <w:t>note d’information</w:t>
            </w:r>
            <w:r w:rsidR="004916CE" w:rsidRPr="009F2D5B">
              <w:rPr>
                <w:rFonts w:asciiTheme="minorHAnsi" w:hAnsiTheme="minorHAnsi"/>
                <w:color w:val="1F497D"/>
                <w:sz w:val="18"/>
                <w:szCs w:val="18"/>
              </w:rPr>
              <w:t xml:space="preserve"> / Statuts </w:t>
            </w:r>
            <w:r w:rsidR="00373A8B">
              <w:rPr>
                <w:rFonts w:asciiTheme="minorHAnsi" w:hAnsiTheme="minorHAnsi"/>
                <w:color w:val="1F497D"/>
                <w:sz w:val="18"/>
                <w:szCs w:val="18"/>
              </w:rPr>
              <w:t>de la SCPI</w:t>
            </w:r>
          </w:p>
          <w:p w:rsidR="00F955CE" w:rsidRDefault="00F955CE" w:rsidP="00F955CE">
            <w:pPr>
              <w:pStyle w:val="Paragraphedeliste"/>
              <w:numPr>
                <w:ilvl w:val="0"/>
                <w:numId w:val="11"/>
              </w:numPr>
              <w:spacing w:after="0"/>
              <w:jc w:val="both"/>
              <w:rPr>
                <w:rFonts w:asciiTheme="minorHAnsi" w:hAnsiTheme="minorHAnsi"/>
                <w:color w:val="1F497D"/>
                <w:sz w:val="18"/>
                <w:szCs w:val="18"/>
              </w:rPr>
            </w:pPr>
            <w:r>
              <w:rPr>
                <w:rFonts w:asciiTheme="minorHAnsi" w:hAnsiTheme="minorHAnsi"/>
                <w:color w:val="1F497D"/>
                <w:sz w:val="18"/>
                <w:szCs w:val="18"/>
              </w:rPr>
              <w:t>La plaquette commerciale Epargne Foncière</w:t>
            </w:r>
          </w:p>
          <w:p w:rsidR="00F955CE" w:rsidRPr="00F955CE" w:rsidRDefault="00F955CE" w:rsidP="00F955CE">
            <w:pPr>
              <w:pStyle w:val="Paragraphedeliste"/>
              <w:numPr>
                <w:ilvl w:val="0"/>
                <w:numId w:val="11"/>
              </w:numPr>
              <w:spacing w:after="0"/>
              <w:jc w:val="both"/>
              <w:rPr>
                <w:rFonts w:asciiTheme="minorHAnsi" w:hAnsiTheme="minorHAnsi"/>
                <w:color w:val="1F497D"/>
                <w:sz w:val="18"/>
                <w:szCs w:val="18"/>
              </w:rPr>
            </w:pPr>
            <w:r>
              <w:rPr>
                <w:rFonts w:asciiTheme="minorHAnsi" w:hAnsiTheme="minorHAnsi"/>
                <w:color w:val="1F497D"/>
                <w:sz w:val="18"/>
                <w:szCs w:val="18"/>
              </w:rPr>
              <w:t>Le DICI (Document d’Information Clé)</w:t>
            </w:r>
          </w:p>
          <w:p w:rsidR="00FA2BF4" w:rsidRPr="007837AD" w:rsidRDefault="00FA2BF4" w:rsidP="006A0F46">
            <w:pPr>
              <w:spacing w:after="0"/>
              <w:rPr>
                <w:rFonts w:asciiTheme="minorHAnsi" w:hAnsiTheme="minorHAnsi"/>
                <w:color w:val="1F497D"/>
                <w:sz w:val="18"/>
                <w:szCs w:val="18"/>
                <w:u w:val="single"/>
              </w:rPr>
            </w:pPr>
          </w:p>
          <w:p w:rsidR="006A0F46" w:rsidRPr="007837AD" w:rsidRDefault="006A0F46" w:rsidP="006A0F46">
            <w:pPr>
              <w:spacing w:after="0"/>
              <w:rPr>
                <w:rFonts w:asciiTheme="minorHAnsi" w:hAnsiTheme="minorHAnsi"/>
                <w:color w:val="1F497D"/>
                <w:sz w:val="18"/>
                <w:szCs w:val="18"/>
              </w:rPr>
            </w:pPr>
            <w:r w:rsidRPr="007837AD">
              <w:rPr>
                <w:rFonts w:asciiTheme="minorHAnsi" w:hAnsiTheme="minorHAnsi"/>
                <w:color w:val="1F497D"/>
                <w:sz w:val="18"/>
                <w:szCs w:val="18"/>
              </w:rPr>
              <w:t>Ces documents sont disponibles dans l’Espace Assurance Vie (</w:t>
            </w:r>
            <w:r w:rsidR="00FA2BF4" w:rsidRPr="007837AD">
              <w:rPr>
                <w:rFonts w:asciiTheme="minorHAnsi" w:hAnsiTheme="minorHAnsi"/>
                <w:color w:val="1F497D"/>
                <w:sz w:val="18"/>
                <w:szCs w:val="18"/>
              </w:rPr>
              <w:t>My</w:t>
            </w:r>
            <w:r w:rsidRPr="007837AD">
              <w:rPr>
                <w:rFonts w:asciiTheme="minorHAnsi" w:hAnsiTheme="minorHAnsi"/>
                <w:color w:val="1F497D"/>
                <w:sz w:val="18"/>
                <w:szCs w:val="18"/>
              </w:rPr>
              <w:t>EAV)</w:t>
            </w:r>
          </w:p>
          <w:p w:rsidR="00FA2BF4" w:rsidRPr="007837AD" w:rsidRDefault="00FA2BF4" w:rsidP="006A0F46">
            <w:pPr>
              <w:spacing w:after="0"/>
              <w:rPr>
                <w:rFonts w:asciiTheme="minorHAnsi" w:hAnsiTheme="minorHAnsi"/>
                <w:b/>
                <w:color w:val="1F497D"/>
                <w:sz w:val="18"/>
                <w:szCs w:val="18"/>
                <w:u w:val="single"/>
              </w:rPr>
            </w:pPr>
          </w:p>
          <w:p w:rsidR="005E2429" w:rsidRPr="005E2429" w:rsidRDefault="00F6288C" w:rsidP="00F6288C">
            <w:pPr>
              <w:spacing w:after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837AD">
              <w:rPr>
                <w:rFonts w:asciiTheme="minorHAnsi" w:hAnsiTheme="minorHAnsi"/>
                <w:color w:val="1F497D"/>
                <w:sz w:val="18"/>
                <w:szCs w:val="18"/>
              </w:rPr>
              <w:t>La note d’information et statuts ainsi que la plaquette comme</w:t>
            </w:r>
            <w:r w:rsidR="005E2429">
              <w:rPr>
                <w:rFonts w:asciiTheme="minorHAnsi" w:hAnsiTheme="minorHAnsi"/>
                <w:color w:val="1F497D"/>
                <w:sz w:val="18"/>
                <w:szCs w:val="18"/>
              </w:rPr>
              <w:t xml:space="preserve">rciale sont également </w:t>
            </w:r>
            <w:r w:rsidR="00F83599">
              <w:rPr>
                <w:rFonts w:asciiTheme="minorHAnsi" w:hAnsiTheme="minorHAnsi"/>
                <w:color w:val="1F497D"/>
                <w:sz w:val="18"/>
                <w:szCs w:val="18"/>
              </w:rPr>
              <w:t xml:space="preserve">disponible </w:t>
            </w:r>
            <w:r w:rsidR="00F83599" w:rsidRPr="007837AD">
              <w:rPr>
                <w:rFonts w:asciiTheme="minorHAnsi" w:hAnsiTheme="minorHAnsi"/>
                <w:color w:val="1F497D"/>
                <w:sz w:val="18"/>
                <w:szCs w:val="18"/>
              </w:rPr>
              <w:t>sur</w:t>
            </w:r>
            <w:r w:rsidRPr="007837AD">
              <w:rPr>
                <w:rFonts w:asciiTheme="minorHAnsi" w:hAnsiTheme="minorHAnsi"/>
                <w:color w:val="1F497D"/>
                <w:sz w:val="18"/>
                <w:szCs w:val="18"/>
              </w:rPr>
              <w:t xml:space="preserve"> le </w:t>
            </w:r>
            <w:r w:rsidR="00CB30FC" w:rsidRPr="007837AD">
              <w:rPr>
                <w:rFonts w:asciiTheme="minorHAnsi" w:hAnsiTheme="minorHAnsi"/>
                <w:color w:val="1F497D"/>
                <w:sz w:val="18"/>
                <w:szCs w:val="18"/>
              </w:rPr>
              <w:t xml:space="preserve">site </w:t>
            </w:r>
            <w:r w:rsidR="00CB30FC" w:rsidRPr="00DF1C81">
              <w:rPr>
                <w:rFonts w:asciiTheme="minorHAnsi" w:hAnsiTheme="minorHAnsi"/>
                <w:color w:val="1F497D"/>
                <w:sz w:val="18"/>
                <w:szCs w:val="18"/>
                <w:u w:val="single"/>
              </w:rPr>
              <w:t>www.la-francaise.com</w:t>
            </w:r>
          </w:p>
        </w:tc>
      </w:tr>
      <w:tr w:rsidR="00F955CE" w:rsidRPr="00EE79F5" w:rsidTr="00FF34AC">
        <w:tblPrEx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6" w:space="0" w:color="FFFFFF"/>
            <w:insideV w:val="single" w:sz="6" w:space="0" w:color="FFFFFF"/>
          </w:tblBorders>
        </w:tblPrEx>
        <w:trPr>
          <w:gridBefore w:val="1"/>
          <w:wBefore w:w="144" w:type="dxa"/>
          <w:trHeight w:val="2080"/>
        </w:trPr>
        <w:tc>
          <w:tcPr>
            <w:tcW w:w="1559" w:type="dxa"/>
            <w:tcBorders>
              <w:top w:val="nil"/>
              <w:left w:val="single" w:sz="12" w:space="0" w:color="C00000"/>
              <w:bottom w:val="single" w:sz="12" w:space="0" w:color="C00000"/>
              <w:right w:val="nil"/>
            </w:tcBorders>
            <w:shd w:val="clear" w:color="auto" w:fill="943634"/>
          </w:tcPr>
          <w:p w:rsidR="00F955CE" w:rsidRDefault="00F955CE" w:rsidP="00B0598D">
            <w:pPr>
              <w:tabs>
                <w:tab w:val="left" w:pos="882"/>
              </w:tabs>
              <w:spacing w:after="0"/>
              <w:jc w:val="center"/>
              <w:rPr>
                <w:rFonts w:asciiTheme="minorHAnsi" w:hAnsiTheme="minorHAnsi"/>
                <w:b/>
                <w:bCs/>
                <w:smallCaps/>
                <w:color w:val="FFFFFF"/>
                <w:sz w:val="20"/>
                <w:szCs w:val="20"/>
              </w:rPr>
            </w:pPr>
          </w:p>
        </w:tc>
        <w:tc>
          <w:tcPr>
            <w:tcW w:w="10065" w:type="dxa"/>
            <w:gridSpan w:val="3"/>
            <w:tcBorders>
              <w:top w:val="nil"/>
              <w:left w:val="nil"/>
              <w:bottom w:val="single" w:sz="12" w:space="0" w:color="C00000"/>
              <w:right w:val="single" w:sz="12" w:space="0" w:color="C00000"/>
            </w:tcBorders>
            <w:shd w:val="clear" w:color="auto" w:fill="FFFFFF" w:themeFill="background1"/>
            <w:vAlign w:val="center"/>
          </w:tcPr>
          <w:p w:rsidR="00F955CE" w:rsidRPr="007837AD" w:rsidRDefault="00F955CE" w:rsidP="00FE1679">
            <w:pPr>
              <w:spacing w:after="0"/>
              <w:rPr>
                <w:rFonts w:asciiTheme="minorHAnsi" w:hAnsiTheme="minorHAnsi"/>
                <w:b/>
                <w:color w:val="1F497D"/>
                <w:sz w:val="18"/>
                <w:szCs w:val="18"/>
                <w:u w:val="single"/>
              </w:rPr>
            </w:pPr>
          </w:p>
        </w:tc>
      </w:tr>
    </w:tbl>
    <w:p w:rsidR="00EC44F5" w:rsidRPr="003F2CB0" w:rsidRDefault="00EC44F5" w:rsidP="003F2CB0">
      <w:pPr>
        <w:spacing w:before="120" w:after="0"/>
        <w:ind w:left="-1134"/>
        <w:jc w:val="center"/>
        <w:rPr>
          <w:rFonts w:asciiTheme="minorHAnsi" w:hAnsiTheme="minorHAnsi"/>
          <w:b/>
          <w:i/>
          <w:sz w:val="19"/>
          <w:szCs w:val="19"/>
        </w:rPr>
      </w:pPr>
    </w:p>
    <w:sectPr w:rsidR="00EC44F5" w:rsidRPr="003F2CB0" w:rsidSect="001721A6">
      <w:footerReference w:type="default" r:id="rId12"/>
      <w:footerReference w:type="first" r:id="rId13"/>
      <w:pgSz w:w="11906" w:h="16838" w:code="9"/>
      <w:pgMar w:top="142" w:right="709" w:bottom="0" w:left="1276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40BB" w:rsidRDefault="003640BB" w:rsidP="009C04A8">
      <w:pPr>
        <w:spacing w:after="0" w:line="240" w:lineRule="auto"/>
      </w:pPr>
      <w:r>
        <w:separator/>
      </w:r>
    </w:p>
  </w:endnote>
  <w:endnote w:type="continuationSeparator" w:id="0">
    <w:p w:rsidR="003640BB" w:rsidRDefault="003640BB" w:rsidP="009C04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1CC4" w:rsidRPr="005E0A4D" w:rsidRDefault="00E6792D" w:rsidP="00FF34AC">
    <w:pPr>
      <w:pStyle w:val="Pieddepage"/>
      <w:tabs>
        <w:tab w:val="clear" w:pos="4536"/>
        <w:tab w:val="clear" w:pos="9072"/>
        <w:tab w:val="left" w:pos="3093"/>
      </w:tabs>
      <w:ind w:left="-709"/>
      <w:rPr>
        <w:b/>
        <w:i/>
        <w:sz w:val="16"/>
        <w:szCs w:val="16"/>
      </w:rPr>
    </w:pPr>
    <w:r>
      <w:rPr>
        <w:noProof/>
        <w:color w:val="808080" w:themeColor="background1" w:themeShade="80"/>
        <w:sz w:val="18"/>
        <w:szCs w:val="18"/>
        <w:lang w:eastAsia="fr-FR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A1F5337" wp14:editId="75824A17">
              <wp:simplePos x="0" y="0"/>
              <wp:positionH relativeFrom="page">
                <wp:posOffset>0</wp:posOffset>
              </wp:positionH>
              <wp:positionV relativeFrom="page">
                <wp:posOffset>10227945</wp:posOffset>
              </wp:positionV>
              <wp:extent cx="7560310" cy="273050"/>
              <wp:effectExtent l="0" t="0" r="0" b="12700"/>
              <wp:wrapNone/>
              <wp:docPr id="3" name="MSIPCM94384d1db63f7e24a2d91484" descr="{&quot;HashCode&quot;:1100662692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E6792D" w:rsidRPr="00E6792D" w:rsidRDefault="00E6792D" w:rsidP="00E6792D">
                          <w:pPr>
                            <w:spacing w:after="0"/>
                            <w:rPr>
                              <w:rFonts w:cs="Calibri"/>
                              <w:color w:val="737373"/>
                              <w:sz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A1F5337" id="_x0000_t202" coordsize="21600,21600" o:spt="202" path="m,l,21600r21600,l21600,xe">
              <v:stroke joinstyle="miter"/>
              <v:path gradientshapeok="t" o:connecttype="rect"/>
            </v:shapetype>
            <v:shape id="MSIPCM94384d1db63f7e24a2d91484" o:spid="_x0000_s1027" type="#_x0000_t202" alt="{&quot;HashCode&quot;:1100662692,&quot;Height&quot;:841.0,&quot;Width&quot;:595.0,&quot;Placement&quot;:&quot;Footer&quot;,&quot;Index&quot;:&quot;Primary&quot;,&quot;Section&quot;:1,&quot;Top&quot;:0.0,&quot;Left&quot;:0.0}" style="position:absolute;left:0;text-align:left;margin-left:0;margin-top:805.35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" o:allowincell="f" filled="f" stroked="f" strokeweight=".5pt">
              <v:textbox inset="20pt,0,,0">
                <w:txbxContent>
                  <w:p w14:paraId="1B3EC671" w14:textId="52A078CC" w:rsidR="00E6792D" w:rsidRPr="00E6792D" w:rsidRDefault="00E6792D" w:rsidP="00E6792D">
                    <w:pPr>
                      <w:spacing w:after="0"/>
                      <w:rPr>
                        <w:rFonts w:cs="Calibri"/>
                        <w:color w:val="737373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FF34AC">
      <w:tab/>
    </w:r>
    <w:r w:rsidR="00FF34AC" w:rsidRPr="00A875C5">
      <w:rPr>
        <w:b/>
        <w:i/>
        <w:sz w:val="16"/>
        <w:szCs w:val="16"/>
      </w:rPr>
      <w:t>Document à usage strictement interne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75C5" w:rsidRPr="00A875C5" w:rsidRDefault="00E6792D" w:rsidP="00687523">
    <w:pPr>
      <w:pStyle w:val="Pieddepage"/>
      <w:tabs>
        <w:tab w:val="clear" w:pos="4536"/>
        <w:tab w:val="clear" w:pos="9072"/>
        <w:tab w:val="left" w:pos="3093"/>
      </w:tabs>
      <w:rPr>
        <w:b/>
        <w:i/>
        <w:sz w:val="16"/>
        <w:szCs w:val="16"/>
      </w:rPr>
    </w:pPr>
    <w:r>
      <w:rPr>
        <w:noProof/>
        <w:color w:val="808080" w:themeColor="background1" w:themeShade="80"/>
        <w:sz w:val="18"/>
        <w:szCs w:val="18"/>
        <w:lang w:eastAsia="fr-FR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197968B5" wp14:editId="31014618">
              <wp:simplePos x="0" y="0"/>
              <wp:positionH relativeFrom="page">
                <wp:posOffset>0</wp:posOffset>
              </wp:positionH>
              <wp:positionV relativeFrom="page">
                <wp:posOffset>10227945</wp:posOffset>
              </wp:positionV>
              <wp:extent cx="7560310" cy="273050"/>
              <wp:effectExtent l="0" t="0" r="0" b="12700"/>
              <wp:wrapNone/>
              <wp:docPr id="6" name="MSIPCM29c543d0ad19d8a47f50af77" descr="{&quot;HashCode&quot;:1100662692,&quot;Height&quot;:841.0,&quot;Width&quot;:595.0,&quot;Placement&quot;:&quot;Footer&quot;,&quot;Index&quot;:&quot;FirstPage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E6792D" w:rsidRPr="00E6792D" w:rsidRDefault="00E6792D" w:rsidP="00E6792D">
                          <w:pPr>
                            <w:spacing w:after="0"/>
                            <w:rPr>
                              <w:rFonts w:cs="Calibri"/>
                              <w:color w:val="737373"/>
                              <w:sz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97968B5" id="_x0000_t202" coordsize="21600,21600" o:spt="202" path="m,l,21600r21600,l21600,xe">
              <v:stroke joinstyle="miter"/>
              <v:path gradientshapeok="t" o:connecttype="rect"/>
            </v:shapetype>
            <v:shape id="MSIPCM29c543d0ad19d8a47f50af77" o:spid="_x0000_s1028" type="#_x0000_t202" alt="{&quot;HashCode&quot;:1100662692,&quot;Height&quot;:841.0,&quot;Width&quot;:595.0,&quot;Placement&quot;:&quot;Footer&quot;,&quot;Index&quot;:&quot;FirstPage&quot;,&quot;Section&quot;:1,&quot;Top&quot;:0.0,&quot;Left&quot;:0.0}" style="position:absolute;margin-left:0;margin-top:805.35pt;width:595.3pt;height:21.5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" o:allowincell="f" filled="f" stroked="f" strokeweight=".5pt">
              <v:textbox inset="20pt,0,,0">
                <w:txbxContent>
                  <w:p w14:paraId="2C0CC79D" w14:textId="714700F3" w:rsidR="00E6792D" w:rsidRPr="00E6792D" w:rsidRDefault="00E6792D" w:rsidP="00E6792D">
                    <w:pPr>
                      <w:spacing w:after="0"/>
                      <w:rPr>
                        <w:rFonts w:cs="Calibri"/>
                        <w:color w:val="737373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A875C5">
      <w:tab/>
    </w:r>
    <w:r w:rsidR="00A875C5" w:rsidRPr="00A875C5">
      <w:rPr>
        <w:b/>
        <w:i/>
        <w:sz w:val="16"/>
        <w:szCs w:val="16"/>
      </w:rPr>
      <w:t>Document à usage strictement interne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40BB" w:rsidRDefault="003640BB" w:rsidP="009C04A8">
      <w:pPr>
        <w:spacing w:after="0" w:line="240" w:lineRule="auto"/>
      </w:pPr>
      <w:r>
        <w:separator/>
      </w:r>
    </w:p>
  </w:footnote>
  <w:footnote w:type="continuationSeparator" w:id="0">
    <w:p w:rsidR="003640BB" w:rsidRDefault="003640BB" w:rsidP="009C04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Description : Attention" style="width:9.75pt;height:9pt;visibility:visible;mso-wrap-style:square" o:bullet="t">
        <v:imagedata r:id="rId1" o:title="Attention"/>
      </v:shape>
    </w:pict>
  </w:numPicBullet>
  <w:numPicBullet w:numPicBulletId="1">
    <w:pict>
      <v:shape id="_x0000_i1027" type="#_x0000_t75" alt="Description : http://upload.wikimedia.org/wikipedia/commons/c/c7/Attention.png" style="width:13.5pt;height:11.25pt;visibility:visible;mso-wrap-style:square" o:bullet="t">
        <v:imagedata r:id="rId2" o:title="Attention"/>
      </v:shape>
    </w:pict>
  </w:numPicBullet>
  <w:abstractNum w:abstractNumId="0">
    <w:nsid w:val="00196117"/>
    <w:multiLevelType w:val="hybridMultilevel"/>
    <w:tmpl w:val="EAB0FC68"/>
    <w:lvl w:ilvl="0" w:tplc="040C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">
    <w:nsid w:val="0689755F"/>
    <w:multiLevelType w:val="hybridMultilevel"/>
    <w:tmpl w:val="98F0DD4C"/>
    <w:lvl w:ilvl="0" w:tplc="856E65AA">
      <w:start w:val="30"/>
      <w:numFmt w:val="bullet"/>
      <w:lvlText w:val="-"/>
      <w:lvlJc w:val="left"/>
      <w:pPr>
        <w:ind w:left="6708" w:hanging="360"/>
      </w:pPr>
      <w:rPr>
        <w:rFonts w:ascii="Gill Sans MT" w:eastAsia="Calibri" w:hAnsi="Gill Sans MT" w:cs="Times New Roman" w:hint="default"/>
      </w:rPr>
    </w:lvl>
    <w:lvl w:ilvl="1" w:tplc="040C0003">
      <w:start w:val="1"/>
      <w:numFmt w:val="bullet"/>
      <w:lvlText w:val="o"/>
      <w:lvlJc w:val="left"/>
      <w:pPr>
        <w:ind w:left="742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814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886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958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1030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102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174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2468" w:hanging="360"/>
      </w:pPr>
      <w:rPr>
        <w:rFonts w:ascii="Wingdings" w:hAnsi="Wingdings" w:hint="default"/>
      </w:rPr>
    </w:lvl>
  </w:abstractNum>
  <w:abstractNum w:abstractNumId="2">
    <w:nsid w:val="088A5517"/>
    <w:multiLevelType w:val="hybridMultilevel"/>
    <w:tmpl w:val="1608B1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FD0779"/>
    <w:multiLevelType w:val="hybridMultilevel"/>
    <w:tmpl w:val="9DBA9958"/>
    <w:lvl w:ilvl="0" w:tplc="78EA04F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C00000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363350"/>
    <w:multiLevelType w:val="hybridMultilevel"/>
    <w:tmpl w:val="786C52FE"/>
    <w:lvl w:ilvl="0" w:tplc="9DE628D0">
      <w:start w:val="30"/>
      <w:numFmt w:val="bullet"/>
      <w:lvlText w:val="-"/>
      <w:lvlJc w:val="left"/>
      <w:pPr>
        <w:ind w:left="1037" w:hanging="360"/>
      </w:pPr>
      <w:rPr>
        <w:rFonts w:ascii="Gill Sans MT" w:hAnsi="Gill Sans MT" w:cs="Times New Roman" w:hint="default"/>
        <w:color w:val="auto"/>
        <w:sz w:val="28"/>
      </w:rPr>
    </w:lvl>
    <w:lvl w:ilvl="1" w:tplc="040C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5">
    <w:nsid w:val="105677A6"/>
    <w:multiLevelType w:val="hybridMultilevel"/>
    <w:tmpl w:val="C134725A"/>
    <w:lvl w:ilvl="0" w:tplc="78EA04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EB0EF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056514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9E0D9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12A8B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85EDC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EAEF75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3B8979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613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12E80466"/>
    <w:multiLevelType w:val="hybridMultilevel"/>
    <w:tmpl w:val="D1FEB4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4A40E7E"/>
    <w:multiLevelType w:val="hybridMultilevel"/>
    <w:tmpl w:val="71B0F9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D516CF"/>
    <w:multiLevelType w:val="hybridMultilevel"/>
    <w:tmpl w:val="4D2E51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870BEC"/>
    <w:multiLevelType w:val="hybridMultilevel"/>
    <w:tmpl w:val="008E84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224563"/>
    <w:multiLevelType w:val="hybridMultilevel"/>
    <w:tmpl w:val="34B6A890"/>
    <w:lvl w:ilvl="0" w:tplc="040C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1">
    <w:nsid w:val="1D114132"/>
    <w:multiLevelType w:val="hybridMultilevel"/>
    <w:tmpl w:val="B9546DBA"/>
    <w:lvl w:ilvl="0" w:tplc="78EA04F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F71795"/>
    <w:multiLevelType w:val="hybridMultilevel"/>
    <w:tmpl w:val="3F7E475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FF956D2"/>
    <w:multiLevelType w:val="hybridMultilevel"/>
    <w:tmpl w:val="7D06CEE6"/>
    <w:lvl w:ilvl="0" w:tplc="DAACBBF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C00000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0977CC4"/>
    <w:multiLevelType w:val="hybridMultilevel"/>
    <w:tmpl w:val="CD82A24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09D6AF2"/>
    <w:multiLevelType w:val="hybridMultilevel"/>
    <w:tmpl w:val="7C066A0C"/>
    <w:lvl w:ilvl="0" w:tplc="040C0001">
      <w:start w:val="1"/>
      <w:numFmt w:val="bullet"/>
      <w:lvlText w:val=""/>
      <w:lvlJc w:val="left"/>
      <w:pPr>
        <w:ind w:left="89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54" w:hanging="360"/>
      </w:pPr>
      <w:rPr>
        <w:rFonts w:ascii="Wingdings" w:hAnsi="Wingdings" w:hint="default"/>
      </w:rPr>
    </w:lvl>
  </w:abstractNum>
  <w:abstractNum w:abstractNumId="16">
    <w:nsid w:val="24730FC3"/>
    <w:multiLevelType w:val="hybridMultilevel"/>
    <w:tmpl w:val="B9E2C2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A070133"/>
    <w:multiLevelType w:val="hybridMultilevel"/>
    <w:tmpl w:val="91C84D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B064455"/>
    <w:multiLevelType w:val="hybridMultilevel"/>
    <w:tmpl w:val="5C4EAC8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62C03BC"/>
    <w:multiLevelType w:val="hybridMultilevel"/>
    <w:tmpl w:val="CFC4443E"/>
    <w:lvl w:ilvl="0" w:tplc="7B387FEA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D5CE1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07652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9A21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C61A5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550736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C02076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5AE90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F4837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>
    <w:nsid w:val="38D909E0"/>
    <w:multiLevelType w:val="hybridMultilevel"/>
    <w:tmpl w:val="F55668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99E2D98"/>
    <w:multiLevelType w:val="hybridMultilevel"/>
    <w:tmpl w:val="B3C299DE"/>
    <w:lvl w:ilvl="0" w:tplc="040C0001">
      <w:start w:val="1"/>
      <w:numFmt w:val="bullet"/>
      <w:lvlText w:val=""/>
      <w:lvlJc w:val="left"/>
      <w:pPr>
        <w:ind w:left="93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5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7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9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1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3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5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7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93" w:hanging="360"/>
      </w:pPr>
      <w:rPr>
        <w:rFonts w:ascii="Wingdings" w:hAnsi="Wingdings" w:hint="default"/>
      </w:rPr>
    </w:lvl>
  </w:abstractNum>
  <w:abstractNum w:abstractNumId="22">
    <w:nsid w:val="43723CF7"/>
    <w:multiLevelType w:val="hybridMultilevel"/>
    <w:tmpl w:val="2480B09E"/>
    <w:lvl w:ilvl="0" w:tplc="2B6A0D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B169E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B00E6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647F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503F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ABE91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348D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2C98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CC9C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43A26001"/>
    <w:multiLevelType w:val="hybridMultilevel"/>
    <w:tmpl w:val="3A30D39C"/>
    <w:lvl w:ilvl="0" w:tplc="9C563504">
      <w:start w:val="30"/>
      <w:numFmt w:val="bullet"/>
      <w:lvlText w:val="-"/>
      <w:lvlJc w:val="left"/>
      <w:pPr>
        <w:ind w:left="720" w:hanging="360"/>
      </w:pPr>
      <w:rPr>
        <w:rFonts w:ascii="Gill Sans MT" w:eastAsia="Calibri" w:hAnsi="Gill Sans MT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7F003A3"/>
    <w:multiLevelType w:val="hybridMultilevel"/>
    <w:tmpl w:val="706EA1D6"/>
    <w:lvl w:ilvl="0" w:tplc="78EA04F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D3402F"/>
    <w:multiLevelType w:val="hybridMultilevel"/>
    <w:tmpl w:val="19E27B02"/>
    <w:lvl w:ilvl="0" w:tplc="9C563504">
      <w:start w:val="30"/>
      <w:numFmt w:val="bullet"/>
      <w:lvlText w:val="-"/>
      <w:lvlJc w:val="left"/>
      <w:pPr>
        <w:ind w:left="1278" w:hanging="360"/>
      </w:pPr>
      <w:rPr>
        <w:rFonts w:ascii="Gill Sans MT" w:eastAsia="Calibri" w:hAnsi="Gill Sans MT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9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38" w:hanging="360"/>
      </w:pPr>
      <w:rPr>
        <w:rFonts w:ascii="Wingdings" w:hAnsi="Wingdings" w:hint="default"/>
      </w:rPr>
    </w:lvl>
  </w:abstractNum>
  <w:abstractNum w:abstractNumId="26">
    <w:nsid w:val="5B2860FB"/>
    <w:multiLevelType w:val="hybridMultilevel"/>
    <w:tmpl w:val="99F6F0E8"/>
    <w:lvl w:ilvl="0" w:tplc="78EA04F2">
      <w:start w:val="1"/>
      <w:numFmt w:val="bullet"/>
      <w:lvlText w:val=""/>
      <w:lvlPicBulletId w:val="0"/>
      <w:lvlJc w:val="left"/>
      <w:pPr>
        <w:ind w:left="7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7">
    <w:nsid w:val="66F751AF"/>
    <w:multiLevelType w:val="hybridMultilevel"/>
    <w:tmpl w:val="C21416AE"/>
    <w:lvl w:ilvl="0" w:tplc="74242B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EDE93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BFE00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B5247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1FEB2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C425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72676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E9C22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98881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>
    <w:nsid w:val="6BC668A7"/>
    <w:multiLevelType w:val="hybridMultilevel"/>
    <w:tmpl w:val="9E6E7BFC"/>
    <w:lvl w:ilvl="0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0CC1188"/>
    <w:multiLevelType w:val="hybridMultilevel"/>
    <w:tmpl w:val="1292B8B0"/>
    <w:lvl w:ilvl="0" w:tplc="EBAE162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C00000"/>
        <w:sz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2AF6CEB"/>
    <w:multiLevelType w:val="hybridMultilevel"/>
    <w:tmpl w:val="664006C6"/>
    <w:lvl w:ilvl="0" w:tplc="448866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C9C2A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8880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55CF3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7520D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A889F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57ED8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B2E3F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D4A8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>
    <w:nsid w:val="75E36979"/>
    <w:multiLevelType w:val="hybridMultilevel"/>
    <w:tmpl w:val="3F0E49A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D56295F"/>
    <w:multiLevelType w:val="hybridMultilevel"/>
    <w:tmpl w:val="35CAEA26"/>
    <w:lvl w:ilvl="0" w:tplc="78EA04F2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9"/>
  </w:num>
  <w:num w:numId="4">
    <w:abstractNumId w:val="5"/>
  </w:num>
  <w:num w:numId="5">
    <w:abstractNumId w:val="0"/>
  </w:num>
  <w:num w:numId="6">
    <w:abstractNumId w:val="28"/>
  </w:num>
  <w:num w:numId="7">
    <w:abstractNumId w:val="9"/>
  </w:num>
  <w:num w:numId="8">
    <w:abstractNumId w:val="23"/>
  </w:num>
  <w:num w:numId="9">
    <w:abstractNumId w:val="1"/>
  </w:num>
  <w:num w:numId="10">
    <w:abstractNumId w:val="17"/>
  </w:num>
  <w:num w:numId="11">
    <w:abstractNumId w:val="16"/>
  </w:num>
  <w:num w:numId="12">
    <w:abstractNumId w:val="13"/>
  </w:num>
  <w:num w:numId="13">
    <w:abstractNumId w:val="4"/>
  </w:num>
  <w:num w:numId="14">
    <w:abstractNumId w:val="18"/>
  </w:num>
  <w:num w:numId="15">
    <w:abstractNumId w:val="7"/>
  </w:num>
  <w:num w:numId="16">
    <w:abstractNumId w:val="31"/>
  </w:num>
  <w:num w:numId="17">
    <w:abstractNumId w:val="26"/>
  </w:num>
  <w:num w:numId="18">
    <w:abstractNumId w:val="32"/>
  </w:num>
  <w:num w:numId="19">
    <w:abstractNumId w:val="10"/>
  </w:num>
  <w:num w:numId="20">
    <w:abstractNumId w:val="20"/>
  </w:num>
  <w:num w:numId="21">
    <w:abstractNumId w:val="15"/>
  </w:num>
  <w:num w:numId="22">
    <w:abstractNumId w:val="12"/>
  </w:num>
  <w:num w:numId="23">
    <w:abstractNumId w:val="19"/>
  </w:num>
  <w:num w:numId="24">
    <w:abstractNumId w:val="14"/>
  </w:num>
  <w:num w:numId="25">
    <w:abstractNumId w:val="22"/>
  </w:num>
  <w:num w:numId="26">
    <w:abstractNumId w:val="21"/>
  </w:num>
  <w:num w:numId="27">
    <w:abstractNumId w:val="30"/>
  </w:num>
  <w:num w:numId="28">
    <w:abstractNumId w:val="24"/>
  </w:num>
  <w:num w:numId="29">
    <w:abstractNumId w:val="25"/>
  </w:num>
  <w:num w:numId="30">
    <w:abstractNumId w:val="8"/>
  </w:num>
  <w:num w:numId="31">
    <w:abstractNumId w:val="11"/>
  </w:num>
  <w:num w:numId="32">
    <w:abstractNumId w:val="3"/>
  </w:num>
  <w:num w:numId="33">
    <w:abstractNumId w:val="29"/>
  </w:num>
  <w:num w:numId="34">
    <w:abstractNumId w:val="6"/>
  </w:num>
  <w:num w:numId="35">
    <w:abstractNumId w:val="27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D16"/>
    <w:rsid w:val="000007A0"/>
    <w:rsid w:val="00005266"/>
    <w:rsid w:val="000113F2"/>
    <w:rsid w:val="000211D2"/>
    <w:rsid w:val="00023EF0"/>
    <w:rsid w:val="000266B6"/>
    <w:rsid w:val="0002761D"/>
    <w:rsid w:val="00031BAE"/>
    <w:rsid w:val="00031CD6"/>
    <w:rsid w:val="00054004"/>
    <w:rsid w:val="0005529D"/>
    <w:rsid w:val="00076D9B"/>
    <w:rsid w:val="00077270"/>
    <w:rsid w:val="000842D7"/>
    <w:rsid w:val="00086F12"/>
    <w:rsid w:val="00094AE1"/>
    <w:rsid w:val="000A3C58"/>
    <w:rsid w:val="000A5166"/>
    <w:rsid w:val="000A760F"/>
    <w:rsid w:val="000B2B01"/>
    <w:rsid w:val="000B38D9"/>
    <w:rsid w:val="000B712A"/>
    <w:rsid w:val="000B7B54"/>
    <w:rsid w:val="000C01A6"/>
    <w:rsid w:val="000C1EA9"/>
    <w:rsid w:val="000E0C07"/>
    <w:rsid w:val="000F2034"/>
    <w:rsid w:val="000F38E3"/>
    <w:rsid w:val="000F684B"/>
    <w:rsid w:val="00101AE0"/>
    <w:rsid w:val="00101EC0"/>
    <w:rsid w:val="001109C1"/>
    <w:rsid w:val="0011192C"/>
    <w:rsid w:val="00122DEB"/>
    <w:rsid w:val="0012752A"/>
    <w:rsid w:val="00127E62"/>
    <w:rsid w:val="001351B6"/>
    <w:rsid w:val="001352CC"/>
    <w:rsid w:val="001448F6"/>
    <w:rsid w:val="0014570D"/>
    <w:rsid w:val="001468BC"/>
    <w:rsid w:val="00150006"/>
    <w:rsid w:val="001501D9"/>
    <w:rsid w:val="00151304"/>
    <w:rsid w:val="001515C3"/>
    <w:rsid w:val="00153B5A"/>
    <w:rsid w:val="00156BBF"/>
    <w:rsid w:val="00165700"/>
    <w:rsid w:val="00165BBB"/>
    <w:rsid w:val="00166092"/>
    <w:rsid w:val="001665E9"/>
    <w:rsid w:val="001721A6"/>
    <w:rsid w:val="001749B5"/>
    <w:rsid w:val="00184BA0"/>
    <w:rsid w:val="0018768C"/>
    <w:rsid w:val="00187D6F"/>
    <w:rsid w:val="001A5D05"/>
    <w:rsid w:val="001A68A7"/>
    <w:rsid w:val="001A6C07"/>
    <w:rsid w:val="001B2BBC"/>
    <w:rsid w:val="001C21C4"/>
    <w:rsid w:val="001D1B62"/>
    <w:rsid w:val="001D667E"/>
    <w:rsid w:val="001E217C"/>
    <w:rsid w:val="00200117"/>
    <w:rsid w:val="00200C2E"/>
    <w:rsid w:val="00201330"/>
    <w:rsid w:val="00201C25"/>
    <w:rsid w:val="002022C5"/>
    <w:rsid w:val="00211842"/>
    <w:rsid w:val="00212127"/>
    <w:rsid w:val="00222E78"/>
    <w:rsid w:val="00227C7C"/>
    <w:rsid w:val="00231E7E"/>
    <w:rsid w:val="0023368F"/>
    <w:rsid w:val="0024153A"/>
    <w:rsid w:val="0024245B"/>
    <w:rsid w:val="0024798C"/>
    <w:rsid w:val="002501C0"/>
    <w:rsid w:val="00251B6A"/>
    <w:rsid w:val="00253075"/>
    <w:rsid w:val="00257373"/>
    <w:rsid w:val="002607EB"/>
    <w:rsid w:val="00263506"/>
    <w:rsid w:val="00264BE0"/>
    <w:rsid w:val="002703A6"/>
    <w:rsid w:val="00274484"/>
    <w:rsid w:val="002760FF"/>
    <w:rsid w:val="0027665C"/>
    <w:rsid w:val="002816C7"/>
    <w:rsid w:val="00282015"/>
    <w:rsid w:val="00285244"/>
    <w:rsid w:val="00285EB7"/>
    <w:rsid w:val="0028698E"/>
    <w:rsid w:val="00290928"/>
    <w:rsid w:val="002926DF"/>
    <w:rsid w:val="002959FE"/>
    <w:rsid w:val="002960DF"/>
    <w:rsid w:val="002972E3"/>
    <w:rsid w:val="002A1AF9"/>
    <w:rsid w:val="002A6684"/>
    <w:rsid w:val="002B1273"/>
    <w:rsid w:val="002B71A7"/>
    <w:rsid w:val="002B7687"/>
    <w:rsid w:val="002B7DAF"/>
    <w:rsid w:val="002C659B"/>
    <w:rsid w:val="002D18A6"/>
    <w:rsid w:val="002D202E"/>
    <w:rsid w:val="002D5B96"/>
    <w:rsid w:val="002D5F5D"/>
    <w:rsid w:val="002E3D5F"/>
    <w:rsid w:val="002E745E"/>
    <w:rsid w:val="002F11DF"/>
    <w:rsid w:val="002F4F95"/>
    <w:rsid w:val="002F755B"/>
    <w:rsid w:val="002F771C"/>
    <w:rsid w:val="00302060"/>
    <w:rsid w:val="00305285"/>
    <w:rsid w:val="00310924"/>
    <w:rsid w:val="00311F6D"/>
    <w:rsid w:val="003125E4"/>
    <w:rsid w:val="00313014"/>
    <w:rsid w:val="003139F2"/>
    <w:rsid w:val="00317F84"/>
    <w:rsid w:val="00322C68"/>
    <w:rsid w:val="00327C8B"/>
    <w:rsid w:val="00327EDA"/>
    <w:rsid w:val="0033006B"/>
    <w:rsid w:val="00330756"/>
    <w:rsid w:val="003420D2"/>
    <w:rsid w:val="00343114"/>
    <w:rsid w:val="00343E87"/>
    <w:rsid w:val="003458F3"/>
    <w:rsid w:val="0035437B"/>
    <w:rsid w:val="00355E32"/>
    <w:rsid w:val="00356DEF"/>
    <w:rsid w:val="003640BB"/>
    <w:rsid w:val="00373A8B"/>
    <w:rsid w:val="00375806"/>
    <w:rsid w:val="003776E8"/>
    <w:rsid w:val="0038097E"/>
    <w:rsid w:val="00380EFD"/>
    <w:rsid w:val="003843CF"/>
    <w:rsid w:val="00384877"/>
    <w:rsid w:val="00384BC3"/>
    <w:rsid w:val="00385AE4"/>
    <w:rsid w:val="0038704C"/>
    <w:rsid w:val="003870D3"/>
    <w:rsid w:val="00387833"/>
    <w:rsid w:val="00391CCE"/>
    <w:rsid w:val="00392899"/>
    <w:rsid w:val="00392BCB"/>
    <w:rsid w:val="003A6A17"/>
    <w:rsid w:val="003B0D16"/>
    <w:rsid w:val="003B33D4"/>
    <w:rsid w:val="003C42D5"/>
    <w:rsid w:val="003C5EC2"/>
    <w:rsid w:val="003C6002"/>
    <w:rsid w:val="003C73CA"/>
    <w:rsid w:val="003D19A1"/>
    <w:rsid w:val="003D317F"/>
    <w:rsid w:val="003D5130"/>
    <w:rsid w:val="003E34BB"/>
    <w:rsid w:val="003E3966"/>
    <w:rsid w:val="003F0F74"/>
    <w:rsid w:val="003F2CB0"/>
    <w:rsid w:val="004018A9"/>
    <w:rsid w:val="00410EFE"/>
    <w:rsid w:val="00423028"/>
    <w:rsid w:val="00423CA0"/>
    <w:rsid w:val="00427C3D"/>
    <w:rsid w:val="00432009"/>
    <w:rsid w:val="00432268"/>
    <w:rsid w:val="00433119"/>
    <w:rsid w:val="0043418F"/>
    <w:rsid w:val="004350A2"/>
    <w:rsid w:val="00435DDF"/>
    <w:rsid w:val="00436739"/>
    <w:rsid w:val="00451024"/>
    <w:rsid w:val="00452D57"/>
    <w:rsid w:val="00456CED"/>
    <w:rsid w:val="00462427"/>
    <w:rsid w:val="00464FDE"/>
    <w:rsid w:val="00467BED"/>
    <w:rsid w:val="00475D86"/>
    <w:rsid w:val="0048398C"/>
    <w:rsid w:val="00490314"/>
    <w:rsid w:val="004916CE"/>
    <w:rsid w:val="004929C6"/>
    <w:rsid w:val="00494A3F"/>
    <w:rsid w:val="004A1B69"/>
    <w:rsid w:val="004A647F"/>
    <w:rsid w:val="004B1A4B"/>
    <w:rsid w:val="004C05BA"/>
    <w:rsid w:val="004C20FF"/>
    <w:rsid w:val="004C5D75"/>
    <w:rsid w:val="004D2597"/>
    <w:rsid w:val="004D5E8C"/>
    <w:rsid w:val="004D7193"/>
    <w:rsid w:val="004E05FF"/>
    <w:rsid w:val="004E19FD"/>
    <w:rsid w:val="004E1DA4"/>
    <w:rsid w:val="004E3800"/>
    <w:rsid w:val="004E3E70"/>
    <w:rsid w:val="004E5A6E"/>
    <w:rsid w:val="004F4B01"/>
    <w:rsid w:val="004F6E9B"/>
    <w:rsid w:val="004F78F1"/>
    <w:rsid w:val="00501E46"/>
    <w:rsid w:val="0050389E"/>
    <w:rsid w:val="005053EA"/>
    <w:rsid w:val="00511DE8"/>
    <w:rsid w:val="00512BCD"/>
    <w:rsid w:val="00522D47"/>
    <w:rsid w:val="00523962"/>
    <w:rsid w:val="005263EB"/>
    <w:rsid w:val="00527479"/>
    <w:rsid w:val="00530F13"/>
    <w:rsid w:val="00540A70"/>
    <w:rsid w:val="00543BE2"/>
    <w:rsid w:val="0055715F"/>
    <w:rsid w:val="005575D8"/>
    <w:rsid w:val="00566F1A"/>
    <w:rsid w:val="0056735B"/>
    <w:rsid w:val="0057134F"/>
    <w:rsid w:val="005743CD"/>
    <w:rsid w:val="0057484F"/>
    <w:rsid w:val="00577DB3"/>
    <w:rsid w:val="005843EC"/>
    <w:rsid w:val="00586C9E"/>
    <w:rsid w:val="005875C8"/>
    <w:rsid w:val="00592B4D"/>
    <w:rsid w:val="00596214"/>
    <w:rsid w:val="005A17C3"/>
    <w:rsid w:val="005A2D74"/>
    <w:rsid w:val="005A7680"/>
    <w:rsid w:val="005B3547"/>
    <w:rsid w:val="005B51D8"/>
    <w:rsid w:val="005B5BCB"/>
    <w:rsid w:val="005B7B81"/>
    <w:rsid w:val="005C5467"/>
    <w:rsid w:val="005D1E7F"/>
    <w:rsid w:val="005D3B3A"/>
    <w:rsid w:val="005D3CA2"/>
    <w:rsid w:val="005E0A4D"/>
    <w:rsid w:val="005E1CF2"/>
    <w:rsid w:val="005E1F07"/>
    <w:rsid w:val="005E2429"/>
    <w:rsid w:val="005E4B76"/>
    <w:rsid w:val="005E67BB"/>
    <w:rsid w:val="005E7BEE"/>
    <w:rsid w:val="005F1B4F"/>
    <w:rsid w:val="005F40AF"/>
    <w:rsid w:val="005F4739"/>
    <w:rsid w:val="005F504F"/>
    <w:rsid w:val="005F67E6"/>
    <w:rsid w:val="005F7E8B"/>
    <w:rsid w:val="00605523"/>
    <w:rsid w:val="006073B9"/>
    <w:rsid w:val="00607CAE"/>
    <w:rsid w:val="00617424"/>
    <w:rsid w:val="00621C88"/>
    <w:rsid w:val="006228A9"/>
    <w:rsid w:val="00626697"/>
    <w:rsid w:val="006307F0"/>
    <w:rsid w:val="00632BC7"/>
    <w:rsid w:val="0063641D"/>
    <w:rsid w:val="00643358"/>
    <w:rsid w:val="00645898"/>
    <w:rsid w:val="00646AC6"/>
    <w:rsid w:val="00647658"/>
    <w:rsid w:val="00651B7B"/>
    <w:rsid w:val="00663024"/>
    <w:rsid w:val="00665537"/>
    <w:rsid w:val="00675301"/>
    <w:rsid w:val="006763F8"/>
    <w:rsid w:val="00676417"/>
    <w:rsid w:val="00685DCD"/>
    <w:rsid w:val="0068621D"/>
    <w:rsid w:val="00687523"/>
    <w:rsid w:val="00687636"/>
    <w:rsid w:val="00694C74"/>
    <w:rsid w:val="006A0F46"/>
    <w:rsid w:val="006A37DD"/>
    <w:rsid w:val="006A4420"/>
    <w:rsid w:val="006A6FAF"/>
    <w:rsid w:val="006C78F8"/>
    <w:rsid w:val="006D4187"/>
    <w:rsid w:val="006E1048"/>
    <w:rsid w:val="006E1AC3"/>
    <w:rsid w:val="006E69A4"/>
    <w:rsid w:val="006E69B4"/>
    <w:rsid w:val="006F785F"/>
    <w:rsid w:val="0070072D"/>
    <w:rsid w:val="00704A4B"/>
    <w:rsid w:val="0071508C"/>
    <w:rsid w:val="00716802"/>
    <w:rsid w:val="00720509"/>
    <w:rsid w:val="00721233"/>
    <w:rsid w:val="00721555"/>
    <w:rsid w:val="0072383F"/>
    <w:rsid w:val="007238C9"/>
    <w:rsid w:val="00724AA3"/>
    <w:rsid w:val="007251F3"/>
    <w:rsid w:val="007503F6"/>
    <w:rsid w:val="007507AF"/>
    <w:rsid w:val="0075264B"/>
    <w:rsid w:val="00753B92"/>
    <w:rsid w:val="00755178"/>
    <w:rsid w:val="007565D7"/>
    <w:rsid w:val="00770883"/>
    <w:rsid w:val="0077198E"/>
    <w:rsid w:val="00774FD3"/>
    <w:rsid w:val="007773A6"/>
    <w:rsid w:val="007837AD"/>
    <w:rsid w:val="00783AAF"/>
    <w:rsid w:val="00790251"/>
    <w:rsid w:val="0079201A"/>
    <w:rsid w:val="00792142"/>
    <w:rsid w:val="00794117"/>
    <w:rsid w:val="00797006"/>
    <w:rsid w:val="007975A0"/>
    <w:rsid w:val="007A1CC4"/>
    <w:rsid w:val="007A23EC"/>
    <w:rsid w:val="007B3D66"/>
    <w:rsid w:val="007C2AA2"/>
    <w:rsid w:val="007D0D7A"/>
    <w:rsid w:val="007F0789"/>
    <w:rsid w:val="007F35E5"/>
    <w:rsid w:val="00803E74"/>
    <w:rsid w:val="00803E99"/>
    <w:rsid w:val="008051E3"/>
    <w:rsid w:val="008150D6"/>
    <w:rsid w:val="00817102"/>
    <w:rsid w:val="00820B57"/>
    <w:rsid w:val="00822933"/>
    <w:rsid w:val="00823B59"/>
    <w:rsid w:val="00827FDD"/>
    <w:rsid w:val="00830CB5"/>
    <w:rsid w:val="008311C4"/>
    <w:rsid w:val="0083323D"/>
    <w:rsid w:val="00835DB8"/>
    <w:rsid w:val="0084003E"/>
    <w:rsid w:val="008517F6"/>
    <w:rsid w:val="00852F28"/>
    <w:rsid w:val="0085396A"/>
    <w:rsid w:val="0085488D"/>
    <w:rsid w:val="00856BFB"/>
    <w:rsid w:val="008636EC"/>
    <w:rsid w:val="00866EC7"/>
    <w:rsid w:val="008710B8"/>
    <w:rsid w:val="008768DC"/>
    <w:rsid w:val="00881A53"/>
    <w:rsid w:val="008878D6"/>
    <w:rsid w:val="00895B78"/>
    <w:rsid w:val="008A2FB7"/>
    <w:rsid w:val="008A7FC9"/>
    <w:rsid w:val="008B2AC6"/>
    <w:rsid w:val="008C1993"/>
    <w:rsid w:val="008C4CBF"/>
    <w:rsid w:val="008C5A01"/>
    <w:rsid w:val="008C7134"/>
    <w:rsid w:val="008D1C53"/>
    <w:rsid w:val="008D27BC"/>
    <w:rsid w:val="008D7E33"/>
    <w:rsid w:val="008E3FEC"/>
    <w:rsid w:val="008E4AAA"/>
    <w:rsid w:val="008E73C3"/>
    <w:rsid w:val="00900008"/>
    <w:rsid w:val="00901370"/>
    <w:rsid w:val="00903919"/>
    <w:rsid w:val="00906542"/>
    <w:rsid w:val="00910981"/>
    <w:rsid w:val="00914CE7"/>
    <w:rsid w:val="0092072B"/>
    <w:rsid w:val="0092254B"/>
    <w:rsid w:val="00930E4B"/>
    <w:rsid w:val="0093312E"/>
    <w:rsid w:val="00934E96"/>
    <w:rsid w:val="00935410"/>
    <w:rsid w:val="00935F3B"/>
    <w:rsid w:val="00937754"/>
    <w:rsid w:val="00937D73"/>
    <w:rsid w:val="00943C2D"/>
    <w:rsid w:val="00947323"/>
    <w:rsid w:val="00950666"/>
    <w:rsid w:val="0095108C"/>
    <w:rsid w:val="00953BCA"/>
    <w:rsid w:val="00955C0F"/>
    <w:rsid w:val="00962D75"/>
    <w:rsid w:val="009641DD"/>
    <w:rsid w:val="0097018E"/>
    <w:rsid w:val="00976CDF"/>
    <w:rsid w:val="00977C6A"/>
    <w:rsid w:val="00980ED5"/>
    <w:rsid w:val="009827C1"/>
    <w:rsid w:val="009848BB"/>
    <w:rsid w:val="00985FF8"/>
    <w:rsid w:val="0098777A"/>
    <w:rsid w:val="009924B3"/>
    <w:rsid w:val="0099348D"/>
    <w:rsid w:val="00993525"/>
    <w:rsid w:val="00994708"/>
    <w:rsid w:val="00995C80"/>
    <w:rsid w:val="00997393"/>
    <w:rsid w:val="009A1F97"/>
    <w:rsid w:val="009A78F0"/>
    <w:rsid w:val="009B67CF"/>
    <w:rsid w:val="009C04A8"/>
    <w:rsid w:val="009C6B62"/>
    <w:rsid w:val="009D37D0"/>
    <w:rsid w:val="009E01CA"/>
    <w:rsid w:val="009E7D4F"/>
    <w:rsid w:val="009F2D5B"/>
    <w:rsid w:val="009F61F3"/>
    <w:rsid w:val="00A050DE"/>
    <w:rsid w:val="00A05C34"/>
    <w:rsid w:val="00A10EE2"/>
    <w:rsid w:val="00A12F30"/>
    <w:rsid w:val="00A23021"/>
    <w:rsid w:val="00A267E6"/>
    <w:rsid w:val="00A32712"/>
    <w:rsid w:val="00A32AB0"/>
    <w:rsid w:val="00A32C37"/>
    <w:rsid w:val="00A339EF"/>
    <w:rsid w:val="00A348D3"/>
    <w:rsid w:val="00A348DF"/>
    <w:rsid w:val="00A3713F"/>
    <w:rsid w:val="00A4660F"/>
    <w:rsid w:val="00A50CA4"/>
    <w:rsid w:val="00A57162"/>
    <w:rsid w:val="00A715C3"/>
    <w:rsid w:val="00A84FDC"/>
    <w:rsid w:val="00A875C5"/>
    <w:rsid w:val="00A92E10"/>
    <w:rsid w:val="00A94768"/>
    <w:rsid w:val="00A948E7"/>
    <w:rsid w:val="00A956D7"/>
    <w:rsid w:val="00A972C0"/>
    <w:rsid w:val="00A97B2D"/>
    <w:rsid w:val="00AA6F1B"/>
    <w:rsid w:val="00AB5A32"/>
    <w:rsid w:val="00AC38D5"/>
    <w:rsid w:val="00AC4768"/>
    <w:rsid w:val="00AD3605"/>
    <w:rsid w:val="00AD6158"/>
    <w:rsid w:val="00AD7FD8"/>
    <w:rsid w:val="00AE2485"/>
    <w:rsid w:val="00AE6198"/>
    <w:rsid w:val="00AE715E"/>
    <w:rsid w:val="00AE7B29"/>
    <w:rsid w:val="00AF1336"/>
    <w:rsid w:val="00AF19FB"/>
    <w:rsid w:val="00AF22A3"/>
    <w:rsid w:val="00AF367C"/>
    <w:rsid w:val="00AF42CE"/>
    <w:rsid w:val="00B01974"/>
    <w:rsid w:val="00B023D1"/>
    <w:rsid w:val="00B02CD4"/>
    <w:rsid w:val="00B050EC"/>
    <w:rsid w:val="00B0598D"/>
    <w:rsid w:val="00B138F3"/>
    <w:rsid w:val="00B40FFD"/>
    <w:rsid w:val="00B4355F"/>
    <w:rsid w:val="00B44F0A"/>
    <w:rsid w:val="00B455EB"/>
    <w:rsid w:val="00B4624D"/>
    <w:rsid w:val="00B54260"/>
    <w:rsid w:val="00B63F67"/>
    <w:rsid w:val="00B77144"/>
    <w:rsid w:val="00B80684"/>
    <w:rsid w:val="00B82BB6"/>
    <w:rsid w:val="00B83B3E"/>
    <w:rsid w:val="00B90573"/>
    <w:rsid w:val="00B91D79"/>
    <w:rsid w:val="00B95D91"/>
    <w:rsid w:val="00BA006A"/>
    <w:rsid w:val="00BA100A"/>
    <w:rsid w:val="00BA2165"/>
    <w:rsid w:val="00BA3106"/>
    <w:rsid w:val="00BB17C1"/>
    <w:rsid w:val="00BB7650"/>
    <w:rsid w:val="00BC00B6"/>
    <w:rsid w:val="00BC2D77"/>
    <w:rsid w:val="00BD1102"/>
    <w:rsid w:val="00BD14EE"/>
    <w:rsid w:val="00BD2E19"/>
    <w:rsid w:val="00BE27A1"/>
    <w:rsid w:val="00BF22F0"/>
    <w:rsid w:val="00BF648F"/>
    <w:rsid w:val="00BF7650"/>
    <w:rsid w:val="00C06E36"/>
    <w:rsid w:val="00C0772E"/>
    <w:rsid w:val="00C141CC"/>
    <w:rsid w:val="00C14512"/>
    <w:rsid w:val="00C14D4C"/>
    <w:rsid w:val="00C153B3"/>
    <w:rsid w:val="00C23536"/>
    <w:rsid w:val="00C24107"/>
    <w:rsid w:val="00C26BF5"/>
    <w:rsid w:val="00C47A61"/>
    <w:rsid w:val="00C518AF"/>
    <w:rsid w:val="00C53FBC"/>
    <w:rsid w:val="00C54A90"/>
    <w:rsid w:val="00C571A2"/>
    <w:rsid w:val="00C574E6"/>
    <w:rsid w:val="00C63D40"/>
    <w:rsid w:val="00C65090"/>
    <w:rsid w:val="00C746CA"/>
    <w:rsid w:val="00C80442"/>
    <w:rsid w:val="00C80E63"/>
    <w:rsid w:val="00C83A63"/>
    <w:rsid w:val="00C85089"/>
    <w:rsid w:val="00C9253B"/>
    <w:rsid w:val="00C940ED"/>
    <w:rsid w:val="00CA05A4"/>
    <w:rsid w:val="00CB118D"/>
    <w:rsid w:val="00CB16C8"/>
    <w:rsid w:val="00CB242E"/>
    <w:rsid w:val="00CB30FC"/>
    <w:rsid w:val="00CB74A3"/>
    <w:rsid w:val="00CC1046"/>
    <w:rsid w:val="00CD2B08"/>
    <w:rsid w:val="00CD2CC1"/>
    <w:rsid w:val="00CD6A4E"/>
    <w:rsid w:val="00CF2501"/>
    <w:rsid w:val="00CF6CB4"/>
    <w:rsid w:val="00D15E0E"/>
    <w:rsid w:val="00D35907"/>
    <w:rsid w:val="00D4731B"/>
    <w:rsid w:val="00D47FCD"/>
    <w:rsid w:val="00D5215A"/>
    <w:rsid w:val="00D53E5F"/>
    <w:rsid w:val="00D54013"/>
    <w:rsid w:val="00D60F67"/>
    <w:rsid w:val="00D625CF"/>
    <w:rsid w:val="00D658F8"/>
    <w:rsid w:val="00D72893"/>
    <w:rsid w:val="00D72F4E"/>
    <w:rsid w:val="00D74CCD"/>
    <w:rsid w:val="00D750F0"/>
    <w:rsid w:val="00D77EB5"/>
    <w:rsid w:val="00D84ADB"/>
    <w:rsid w:val="00D866ED"/>
    <w:rsid w:val="00D916FD"/>
    <w:rsid w:val="00DA2366"/>
    <w:rsid w:val="00DB354E"/>
    <w:rsid w:val="00DB4144"/>
    <w:rsid w:val="00DB5EEB"/>
    <w:rsid w:val="00DB5FE6"/>
    <w:rsid w:val="00DD0DB8"/>
    <w:rsid w:val="00DD38F0"/>
    <w:rsid w:val="00DD3EC2"/>
    <w:rsid w:val="00DD7DCF"/>
    <w:rsid w:val="00DE0A3F"/>
    <w:rsid w:val="00DE1870"/>
    <w:rsid w:val="00DF14C4"/>
    <w:rsid w:val="00DF1C81"/>
    <w:rsid w:val="00DF4556"/>
    <w:rsid w:val="00DF601F"/>
    <w:rsid w:val="00E0017F"/>
    <w:rsid w:val="00E03A34"/>
    <w:rsid w:val="00E11021"/>
    <w:rsid w:val="00E14EBE"/>
    <w:rsid w:val="00E16ED7"/>
    <w:rsid w:val="00E208E9"/>
    <w:rsid w:val="00E23AE6"/>
    <w:rsid w:val="00E24038"/>
    <w:rsid w:val="00E25EB1"/>
    <w:rsid w:val="00E334DB"/>
    <w:rsid w:val="00E33F7D"/>
    <w:rsid w:val="00E353D0"/>
    <w:rsid w:val="00E44EAD"/>
    <w:rsid w:val="00E45AF3"/>
    <w:rsid w:val="00E52B77"/>
    <w:rsid w:val="00E539CF"/>
    <w:rsid w:val="00E53D7B"/>
    <w:rsid w:val="00E55E45"/>
    <w:rsid w:val="00E6261A"/>
    <w:rsid w:val="00E64A25"/>
    <w:rsid w:val="00E6792D"/>
    <w:rsid w:val="00E7549D"/>
    <w:rsid w:val="00E86844"/>
    <w:rsid w:val="00E86F11"/>
    <w:rsid w:val="00E91450"/>
    <w:rsid w:val="00E935AE"/>
    <w:rsid w:val="00EA0FDA"/>
    <w:rsid w:val="00EA5831"/>
    <w:rsid w:val="00EA5B96"/>
    <w:rsid w:val="00EA6038"/>
    <w:rsid w:val="00EA7483"/>
    <w:rsid w:val="00EB204C"/>
    <w:rsid w:val="00EB48AC"/>
    <w:rsid w:val="00EB4C74"/>
    <w:rsid w:val="00EC0252"/>
    <w:rsid w:val="00EC068C"/>
    <w:rsid w:val="00EC0983"/>
    <w:rsid w:val="00EC20DE"/>
    <w:rsid w:val="00EC22E0"/>
    <w:rsid w:val="00EC44F5"/>
    <w:rsid w:val="00EC75AE"/>
    <w:rsid w:val="00ED0E4B"/>
    <w:rsid w:val="00EE4A92"/>
    <w:rsid w:val="00EE79F5"/>
    <w:rsid w:val="00EF17AE"/>
    <w:rsid w:val="00EF29E8"/>
    <w:rsid w:val="00EF2BE6"/>
    <w:rsid w:val="00EF3E34"/>
    <w:rsid w:val="00EF75E0"/>
    <w:rsid w:val="00F017A8"/>
    <w:rsid w:val="00F0257A"/>
    <w:rsid w:val="00F054AC"/>
    <w:rsid w:val="00F11BBA"/>
    <w:rsid w:val="00F12802"/>
    <w:rsid w:val="00F14B39"/>
    <w:rsid w:val="00F21D63"/>
    <w:rsid w:val="00F36796"/>
    <w:rsid w:val="00F41902"/>
    <w:rsid w:val="00F42A30"/>
    <w:rsid w:val="00F4394C"/>
    <w:rsid w:val="00F53A15"/>
    <w:rsid w:val="00F6288C"/>
    <w:rsid w:val="00F6429A"/>
    <w:rsid w:val="00F73BB9"/>
    <w:rsid w:val="00F747E2"/>
    <w:rsid w:val="00F777B1"/>
    <w:rsid w:val="00F80459"/>
    <w:rsid w:val="00F83599"/>
    <w:rsid w:val="00F85293"/>
    <w:rsid w:val="00F955CE"/>
    <w:rsid w:val="00F958DF"/>
    <w:rsid w:val="00FA08D2"/>
    <w:rsid w:val="00FA1380"/>
    <w:rsid w:val="00FA2BF4"/>
    <w:rsid w:val="00FA39BD"/>
    <w:rsid w:val="00FA46D6"/>
    <w:rsid w:val="00FA5AD1"/>
    <w:rsid w:val="00FA6101"/>
    <w:rsid w:val="00FB136F"/>
    <w:rsid w:val="00FB34C7"/>
    <w:rsid w:val="00FB721F"/>
    <w:rsid w:val="00FC4892"/>
    <w:rsid w:val="00FD1520"/>
    <w:rsid w:val="00FE00F2"/>
    <w:rsid w:val="00FE1317"/>
    <w:rsid w:val="00FE1796"/>
    <w:rsid w:val="00FE2EA3"/>
    <w:rsid w:val="00FE301C"/>
    <w:rsid w:val="00FE41CD"/>
    <w:rsid w:val="00FE4BE1"/>
    <w:rsid w:val="00FF34AC"/>
    <w:rsid w:val="00FF5538"/>
    <w:rsid w:val="00FF7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B392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47F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uiPriority w:val="99"/>
    <w:unhideWhenUsed/>
    <w:rsid w:val="003B0D16"/>
    <w:rPr>
      <w:color w:val="0000FF"/>
      <w:u w:val="single"/>
    </w:rPr>
  </w:style>
  <w:style w:type="paragraph" w:customStyle="1" w:styleId="Corpsdetexte21">
    <w:name w:val="Corps de texte 21"/>
    <w:basedOn w:val="Normal"/>
    <w:rsid w:val="003B0D16"/>
    <w:pPr>
      <w:overflowPunct w:val="0"/>
      <w:autoSpaceDE w:val="0"/>
      <w:autoSpaceDN w:val="0"/>
      <w:spacing w:before="60" w:after="60" w:line="240" w:lineRule="auto"/>
      <w:jc w:val="both"/>
    </w:pPr>
    <w:rPr>
      <w:rFonts w:ascii="Gill Sans MT" w:hAnsi="Gill Sans MT"/>
      <w:b/>
      <w:bCs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D0D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DD0DB8"/>
    <w:rPr>
      <w:rFonts w:ascii="Tahoma" w:hAnsi="Tahoma" w:cs="Tahoma"/>
      <w:sz w:val="16"/>
      <w:szCs w:val="16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9C04A8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9C04A8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9C04A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9C04A8"/>
    <w:rPr>
      <w:sz w:val="22"/>
      <w:szCs w:val="22"/>
      <w:lang w:eastAsia="en-US"/>
    </w:rPr>
  </w:style>
  <w:style w:type="table" w:styleId="Grilledutableau">
    <w:name w:val="Table Grid"/>
    <w:basedOn w:val="TableauNormal"/>
    <w:uiPriority w:val="59"/>
    <w:rsid w:val="001C21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moyenne1-Accent2">
    <w:name w:val="Medium Grid 1 Accent 2"/>
    <w:basedOn w:val="TableauNormal"/>
    <w:uiPriority w:val="67"/>
    <w:rsid w:val="001C21C4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Listemoyenne2-Accent2">
    <w:name w:val="Medium List 2 Accent 2"/>
    <w:basedOn w:val="TableauNormal"/>
    <w:uiPriority w:val="66"/>
    <w:rsid w:val="00F73BB9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1-Accent2">
    <w:name w:val="Medium List 1 Accent 2"/>
    <w:basedOn w:val="TableauNormal"/>
    <w:uiPriority w:val="65"/>
    <w:rsid w:val="00F73BB9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Grilleclaire-Accent2">
    <w:name w:val="Light Grid Accent 2"/>
    <w:basedOn w:val="TableauNormal"/>
    <w:uiPriority w:val="62"/>
    <w:rsid w:val="00F73BB9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paragraph" w:styleId="Paragraphedeliste">
    <w:name w:val="List Paragraph"/>
    <w:basedOn w:val="Normal"/>
    <w:uiPriority w:val="34"/>
    <w:qFormat/>
    <w:rsid w:val="00621C88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semiHidden/>
    <w:unhideWhenUsed/>
    <w:rsid w:val="00A348D3"/>
    <w:pPr>
      <w:spacing w:after="120" w:line="240" w:lineRule="auto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A348D3"/>
    <w:rPr>
      <w:sz w:val="22"/>
      <w:szCs w:val="22"/>
      <w:lang w:eastAsia="en-US"/>
    </w:rPr>
  </w:style>
  <w:style w:type="paragraph" w:styleId="Titre">
    <w:name w:val="Title"/>
    <w:basedOn w:val="Normal"/>
    <w:link w:val="TitreCar"/>
    <w:qFormat/>
    <w:rsid w:val="0038704C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customStyle="1" w:styleId="TitreCar">
    <w:name w:val="Titre Car"/>
    <w:basedOn w:val="Policepardfaut"/>
    <w:link w:val="Titre"/>
    <w:rsid w:val="0038704C"/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paragraph" w:customStyle="1" w:styleId="Default">
    <w:name w:val="Default"/>
    <w:rsid w:val="00827FDD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Marquedecommentaire">
    <w:name w:val="annotation reference"/>
    <w:basedOn w:val="Policepardfaut"/>
    <w:uiPriority w:val="99"/>
    <w:semiHidden/>
    <w:unhideWhenUsed/>
    <w:rsid w:val="00C2410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2410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24107"/>
    <w:rPr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2410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24107"/>
    <w:rPr>
      <w:b/>
      <w:bCs/>
      <w:lang w:eastAsia="en-US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F2D5B"/>
    <w:rPr>
      <w:color w:val="808080"/>
      <w:shd w:val="clear" w:color="auto" w:fill="E6E6E6"/>
    </w:rPr>
  </w:style>
  <w:style w:type="paragraph" w:customStyle="1" w:styleId="Corpsdetexte22">
    <w:name w:val="Corps de texte 22"/>
    <w:basedOn w:val="Normal"/>
    <w:rsid w:val="00005266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Gill Sans MT" w:eastAsia="Times New Roman" w:hAnsi="Gill Sans MT"/>
      <w:sz w:val="19"/>
      <w:szCs w:val="20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47F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uiPriority w:val="99"/>
    <w:unhideWhenUsed/>
    <w:rsid w:val="003B0D16"/>
    <w:rPr>
      <w:color w:val="0000FF"/>
      <w:u w:val="single"/>
    </w:rPr>
  </w:style>
  <w:style w:type="paragraph" w:customStyle="1" w:styleId="Corpsdetexte21">
    <w:name w:val="Corps de texte 21"/>
    <w:basedOn w:val="Normal"/>
    <w:rsid w:val="003B0D16"/>
    <w:pPr>
      <w:overflowPunct w:val="0"/>
      <w:autoSpaceDE w:val="0"/>
      <w:autoSpaceDN w:val="0"/>
      <w:spacing w:before="60" w:after="60" w:line="240" w:lineRule="auto"/>
      <w:jc w:val="both"/>
    </w:pPr>
    <w:rPr>
      <w:rFonts w:ascii="Gill Sans MT" w:hAnsi="Gill Sans MT"/>
      <w:b/>
      <w:bCs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D0D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DD0DB8"/>
    <w:rPr>
      <w:rFonts w:ascii="Tahoma" w:hAnsi="Tahoma" w:cs="Tahoma"/>
      <w:sz w:val="16"/>
      <w:szCs w:val="16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9C04A8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9C04A8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9C04A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9C04A8"/>
    <w:rPr>
      <w:sz w:val="22"/>
      <w:szCs w:val="22"/>
      <w:lang w:eastAsia="en-US"/>
    </w:rPr>
  </w:style>
  <w:style w:type="table" w:styleId="Grilledutableau">
    <w:name w:val="Table Grid"/>
    <w:basedOn w:val="TableauNormal"/>
    <w:uiPriority w:val="59"/>
    <w:rsid w:val="001C21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moyenne1-Accent2">
    <w:name w:val="Medium Grid 1 Accent 2"/>
    <w:basedOn w:val="TableauNormal"/>
    <w:uiPriority w:val="67"/>
    <w:rsid w:val="001C21C4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Listemoyenne2-Accent2">
    <w:name w:val="Medium List 2 Accent 2"/>
    <w:basedOn w:val="TableauNormal"/>
    <w:uiPriority w:val="66"/>
    <w:rsid w:val="00F73BB9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1-Accent2">
    <w:name w:val="Medium List 1 Accent 2"/>
    <w:basedOn w:val="TableauNormal"/>
    <w:uiPriority w:val="65"/>
    <w:rsid w:val="00F73BB9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Grilleclaire-Accent2">
    <w:name w:val="Light Grid Accent 2"/>
    <w:basedOn w:val="TableauNormal"/>
    <w:uiPriority w:val="62"/>
    <w:rsid w:val="00F73BB9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paragraph" w:styleId="Paragraphedeliste">
    <w:name w:val="List Paragraph"/>
    <w:basedOn w:val="Normal"/>
    <w:uiPriority w:val="34"/>
    <w:qFormat/>
    <w:rsid w:val="00621C88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semiHidden/>
    <w:unhideWhenUsed/>
    <w:rsid w:val="00A348D3"/>
    <w:pPr>
      <w:spacing w:after="120" w:line="240" w:lineRule="auto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A348D3"/>
    <w:rPr>
      <w:sz w:val="22"/>
      <w:szCs w:val="22"/>
      <w:lang w:eastAsia="en-US"/>
    </w:rPr>
  </w:style>
  <w:style w:type="paragraph" w:styleId="Titre">
    <w:name w:val="Title"/>
    <w:basedOn w:val="Normal"/>
    <w:link w:val="TitreCar"/>
    <w:qFormat/>
    <w:rsid w:val="0038704C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customStyle="1" w:styleId="TitreCar">
    <w:name w:val="Titre Car"/>
    <w:basedOn w:val="Policepardfaut"/>
    <w:link w:val="Titre"/>
    <w:rsid w:val="0038704C"/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paragraph" w:customStyle="1" w:styleId="Default">
    <w:name w:val="Default"/>
    <w:rsid w:val="00827FDD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Marquedecommentaire">
    <w:name w:val="annotation reference"/>
    <w:basedOn w:val="Policepardfaut"/>
    <w:uiPriority w:val="99"/>
    <w:semiHidden/>
    <w:unhideWhenUsed/>
    <w:rsid w:val="00C2410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2410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24107"/>
    <w:rPr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2410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24107"/>
    <w:rPr>
      <w:b/>
      <w:bCs/>
      <w:lang w:eastAsia="en-US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F2D5B"/>
    <w:rPr>
      <w:color w:val="808080"/>
      <w:shd w:val="clear" w:color="auto" w:fill="E6E6E6"/>
    </w:rPr>
  </w:style>
  <w:style w:type="paragraph" w:customStyle="1" w:styleId="Corpsdetexte22">
    <w:name w:val="Corps de texte 22"/>
    <w:basedOn w:val="Normal"/>
    <w:rsid w:val="00005266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Gill Sans MT" w:eastAsia="Times New Roman" w:hAnsi="Gill Sans MT"/>
      <w:sz w:val="19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8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7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9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10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49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720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72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21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9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9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2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39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187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044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00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0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8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5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83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882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39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255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006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8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6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8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microsoft.com/office/2007/relationships/stylesWithEffects" Target="stylesWithEffects.xml"/><Relationship Id="rId9" Type="http://schemas.openxmlformats.org/officeDocument/2006/relationships/hyperlink" Target="mailto:CERC-relation-clients@natixis.com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4541A9-3EA6-4A9C-97D1-C2C296430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1021</Words>
  <Characters>5621</Characters>
  <Application>Microsoft Office Word</Application>
  <DocSecurity>4</DocSecurity>
  <Lines>46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Flash Info n°27</vt:lpstr>
    </vt:vector>
  </TitlesOfParts>
  <Company>ECUREUIL VIE DEVELOPPEMENT</Company>
  <LinksUpToDate>false</LinksUpToDate>
  <CharactersWithSpaces>6629</CharactersWithSpaces>
  <SharedDoc>false</SharedDoc>
  <HLinks>
    <vt:vector size="18" baseType="variant">
      <vt:variant>
        <vt:i4>3866721</vt:i4>
      </vt:variant>
      <vt:variant>
        <vt:i4>18</vt:i4>
      </vt:variant>
      <vt:variant>
        <vt:i4>0</vt:i4>
      </vt:variant>
      <vt:variant>
        <vt:i4>5</vt:i4>
      </vt:variant>
      <vt:variant>
        <vt:lpwstr>http://www.amf-france.org/</vt:lpwstr>
      </vt:variant>
      <vt:variant>
        <vt:lpwstr/>
      </vt:variant>
      <vt:variant>
        <vt:i4>7733283</vt:i4>
      </vt:variant>
      <vt:variant>
        <vt:i4>15</vt:i4>
      </vt:variant>
      <vt:variant>
        <vt:i4>0</vt:i4>
      </vt:variant>
      <vt:variant>
        <vt:i4>5</vt:i4>
      </vt:variant>
      <vt:variant>
        <vt:lpwstr>http://www.bpce.fr/</vt:lpwstr>
      </vt:variant>
      <vt:variant>
        <vt:lpwstr/>
      </vt:variant>
      <vt:variant>
        <vt:i4>7733255</vt:i4>
      </vt:variant>
      <vt:variant>
        <vt:i4>0</vt:i4>
      </vt:variant>
      <vt:variant>
        <vt:i4>0</vt:i4>
      </vt:variant>
      <vt:variant>
        <vt:i4>5</vt:i4>
      </vt:variant>
      <vt:variant>
        <vt:lpwstr>mailto:pilotage.commercial@ecuvie.caisse-epargne.fr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Flash Info n°27</dc:title>
  <dc:creator>JACQUESON Philippe</dc:creator>
  <cp:lastModifiedBy>A6706252</cp:lastModifiedBy>
  <cp:revision>2</cp:revision>
  <cp:lastPrinted>2019-07-01T11:17:00Z</cp:lastPrinted>
  <dcterms:created xsi:type="dcterms:W3CDTF">2019-07-01T11:18:00Z</dcterms:created>
  <dcterms:modified xsi:type="dcterms:W3CDTF">2019-07-01T11:18:00Z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97e4f81-4b1c-4a3a-b237-8636707719dc_Enabled">
    <vt:lpwstr>True</vt:lpwstr>
  </property>
  <property fmtid="{D5CDD505-2E9C-101B-9397-08002B2CF9AE}" pid="3" name="MSIP_Label_797e4f81-4b1c-4a3a-b237-8636707719dc_SiteId">
    <vt:lpwstr>d5bb6d35-8a82-4329-b49a-5030bd6497ab</vt:lpwstr>
  </property>
  <property fmtid="{D5CDD505-2E9C-101B-9397-08002B2CF9AE}" pid="4" name="MSIP_Label_797e4f81-4b1c-4a3a-b237-8636707719dc_Ref">
    <vt:lpwstr>https://api.informationprotection.azure.com/api/d5bb6d35-8a82-4329-b49a-5030bd6497ab</vt:lpwstr>
  </property>
  <property fmtid="{D5CDD505-2E9C-101B-9397-08002B2CF9AE}" pid="5" name="MSIP_Label_797e4f81-4b1c-4a3a-b237-8636707719dc_Owner">
    <vt:lpwstr>audoin.varenarddebilly@natixis.com</vt:lpwstr>
  </property>
  <property fmtid="{D5CDD505-2E9C-101B-9397-08002B2CF9AE}" pid="6" name="MSIP_Label_797e4f81-4b1c-4a3a-b237-8636707719dc_SetDate">
    <vt:lpwstr>2018-07-11T16:17:45.7139746+02:00</vt:lpwstr>
  </property>
  <property fmtid="{D5CDD505-2E9C-101B-9397-08002B2CF9AE}" pid="7" name="MSIP_Label_797e4f81-4b1c-4a3a-b237-8636707719dc_Name">
    <vt:lpwstr>C2 - Internal Natixis</vt:lpwstr>
  </property>
  <property fmtid="{D5CDD505-2E9C-101B-9397-08002B2CF9AE}" pid="8" name="MSIP_Label_797e4f81-4b1c-4a3a-b237-8636707719dc_Application">
    <vt:lpwstr>Microsoft Azure Information Protection</vt:lpwstr>
  </property>
  <property fmtid="{D5CDD505-2E9C-101B-9397-08002B2CF9AE}" pid="9" name="MSIP_Label_797e4f81-4b1c-4a3a-b237-8636707719dc_Extended_MSFT_Method">
    <vt:lpwstr>Automatic</vt:lpwstr>
  </property>
  <property fmtid="{D5CDD505-2E9C-101B-9397-08002B2CF9AE}" pid="10" name="Sensitivity">
    <vt:lpwstr>C2 - Internal Natixis</vt:lpwstr>
  </property>
</Properties>
</file>