
<file path=[Content_Types].xml><?xml version="1.0" encoding="utf-8"?>
<Types xmlns="http://schemas.openxmlformats.org/package/2006/content-types">
  <Default Extension="emf" ContentType="image/x-emf"/>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Ind w:w="-38" w:type="dxa"/>
        <w:tblBorders>
          <w:top w:val="single" w:sz="8" w:space="0" w:color="auto"/>
          <w:left w:val="double" w:sz="6" w:space="0" w:color="auto"/>
          <w:right w:val="double" w:sz="6" w:space="0" w:color="auto"/>
          <w:insideH w:val="thickThinSmallGap" w:sz="24" w:space="0" w:color="auto"/>
          <w:insideV w:val="thickThinSmallGap" w:sz="24" w:space="0" w:color="auto"/>
        </w:tblBorders>
        <w:tblLayout w:type="fixed"/>
        <w:tblCellMar>
          <w:left w:w="70" w:type="dxa"/>
          <w:right w:w="70" w:type="dxa"/>
        </w:tblCellMar>
        <w:tblLook w:val="01E0" w:firstRow="1" w:lastRow="1" w:firstColumn="1" w:lastColumn="1" w:noHBand="0" w:noVBand="0"/>
      </w:tblPr>
      <w:tblGrid>
        <w:gridCol w:w="5148"/>
        <w:gridCol w:w="5040"/>
      </w:tblGrid>
      <w:tr w:rsidR="00532072" w:rsidRPr="007C4B4F" w14:paraId="6858E3C7" w14:textId="77777777" w:rsidTr="00DE650A">
        <w:tc>
          <w:tcPr>
            <w:tcW w:w="5148" w:type="dxa"/>
            <w:tcBorders>
              <w:top w:val="single" w:sz="8" w:space="0" w:color="auto"/>
              <w:bottom w:val="single" w:sz="4" w:space="0" w:color="auto"/>
            </w:tcBorders>
          </w:tcPr>
          <w:p w14:paraId="54D70663" w14:textId="1E72A7C9" w:rsidR="00532072" w:rsidRPr="007C4B4F" w:rsidRDefault="00532072" w:rsidP="000D3D23">
            <w:pPr>
              <w:rPr>
                <w:rFonts w:ascii="Calibri" w:hAnsi="Calibri" w:cs="Calibri"/>
              </w:rPr>
            </w:pPr>
            <w:r w:rsidRPr="007C4B4F">
              <w:rPr>
                <w:rFonts w:ascii="Calibri" w:hAnsi="Calibri" w:cs="Calibri"/>
              </w:rPr>
              <w:t xml:space="preserve">Date : </w:t>
            </w:r>
            <w:r w:rsidR="0060484D">
              <w:rPr>
                <w:rFonts w:ascii="Calibri" w:hAnsi="Calibri" w:cs="Calibri"/>
              </w:rPr>
              <w:t>15</w:t>
            </w:r>
            <w:r w:rsidR="00A818BF" w:rsidRPr="007C4B4F">
              <w:rPr>
                <w:rFonts w:ascii="Calibri" w:hAnsi="Calibri" w:cs="Calibri"/>
              </w:rPr>
              <w:t>/</w:t>
            </w:r>
            <w:r w:rsidR="00E550A9" w:rsidRPr="00154930">
              <w:rPr>
                <w:rFonts w:ascii="Calibri" w:hAnsi="Calibri" w:cs="Calibri"/>
              </w:rPr>
              <w:t>0</w:t>
            </w:r>
            <w:r w:rsidR="0060484D">
              <w:rPr>
                <w:rFonts w:ascii="Calibri" w:hAnsi="Calibri" w:cs="Calibri"/>
              </w:rPr>
              <w:t>6</w:t>
            </w:r>
            <w:r w:rsidR="00A818BF" w:rsidRPr="007C4B4F">
              <w:rPr>
                <w:rFonts w:ascii="Calibri" w:hAnsi="Calibri" w:cs="Calibri"/>
              </w:rPr>
              <w:t>/202</w:t>
            </w:r>
            <w:r w:rsidR="00E550A9">
              <w:rPr>
                <w:rFonts w:ascii="Calibri" w:hAnsi="Calibri" w:cs="Calibri"/>
              </w:rPr>
              <w:t>2</w:t>
            </w:r>
          </w:p>
        </w:tc>
        <w:tc>
          <w:tcPr>
            <w:tcW w:w="5040" w:type="dxa"/>
            <w:tcBorders>
              <w:top w:val="single" w:sz="8" w:space="0" w:color="auto"/>
              <w:bottom w:val="single" w:sz="4" w:space="0" w:color="auto"/>
            </w:tcBorders>
          </w:tcPr>
          <w:p w14:paraId="581CEA64" w14:textId="585E1DD8" w:rsidR="00532072" w:rsidRPr="007C4B4F" w:rsidRDefault="00532072" w:rsidP="000D3D23">
            <w:pPr>
              <w:jc w:val="center"/>
              <w:rPr>
                <w:rFonts w:ascii="Calibri" w:hAnsi="Calibri" w:cs="Calibri"/>
                <w:lang w:val="de-DE"/>
              </w:rPr>
            </w:pPr>
            <w:r w:rsidRPr="007C4B4F">
              <w:rPr>
                <w:rFonts w:ascii="Calibri" w:hAnsi="Calibri" w:cs="Calibri"/>
                <w:lang w:val="de-DE"/>
              </w:rPr>
              <w:t xml:space="preserve">Référence : </w:t>
            </w:r>
            <w:r w:rsidR="000D3D23">
              <w:rPr>
                <w:rFonts w:ascii="Calibri" w:hAnsi="Calibri" w:cs="Calibri"/>
                <w:sz w:val="28"/>
                <w:szCs w:val="28"/>
              </w:rPr>
              <w:t>BDD PRO – CEGEE – 202</w:t>
            </w:r>
            <w:r w:rsidR="00E550A9">
              <w:rPr>
                <w:rFonts w:ascii="Calibri" w:hAnsi="Calibri" w:cs="Calibri"/>
                <w:sz w:val="28"/>
                <w:szCs w:val="28"/>
              </w:rPr>
              <w:t>2</w:t>
            </w:r>
            <w:r w:rsidR="000D3D23" w:rsidRPr="002C0F55">
              <w:rPr>
                <w:rFonts w:ascii="Calibri" w:hAnsi="Calibri" w:cs="Calibri"/>
                <w:sz w:val="28"/>
                <w:szCs w:val="28"/>
              </w:rPr>
              <w:t xml:space="preserve"> - 00</w:t>
            </w:r>
            <w:r w:rsidR="00694029">
              <w:rPr>
                <w:rFonts w:ascii="Calibri" w:hAnsi="Calibri" w:cs="Calibri"/>
                <w:sz w:val="28"/>
                <w:szCs w:val="28"/>
              </w:rPr>
              <w:t>4</w:t>
            </w:r>
          </w:p>
        </w:tc>
      </w:tr>
    </w:tbl>
    <w:p w14:paraId="35274740" w14:textId="77777777" w:rsidR="00532072" w:rsidRPr="007C4B4F" w:rsidRDefault="00532072" w:rsidP="00532072">
      <w:pPr>
        <w:pStyle w:val="En-tte"/>
        <w:tabs>
          <w:tab w:val="clear" w:pos="4536"/>
          <w:tab w:val="clear" w:pos="9072"/>
        </w:tabs>
        <w:rPr>
          <w:rFonts w:ascii="Calibri" w:hAnsi="Calibri" w:cs="Calibri"/>
          <w:lang w:val="de-DE"/>
        </w:rPr>
      </w:pPr>
    </w:p>
    <w:tbl>
      <w:tblPr>
        <w:tblW w:w="10188" w:type="dxa"/>
        <w:tblInd w:w="-38" w:type="dxa"/>
        <w:tblBorders>
          <w:top w:val="single" w:sz="8" w:space="0" w:color="auto"/>
          <w:left w:val="double" w:sz="4" w:space="0" w:color="auto"/>
          <w:right w:val="double" w:sz="4" w:space="0" w:color="auto"/>
          <w:insideH w:val="single" w:sz="6" w:space="0" w:color="auto"/>
          <w:insideV w:val="thickThinSmallGap" w:sz="24" w:space="0" w:color="auto"/>
        </w:tblBorders>
        <w:tblLayout w:type="fixed"/>
        <w:tblCellMar>
          <w:left w:w="70" w:type="dxa"/>
          <w:right w:w="70" w:type="dxa"/>
        </w:tblCellMar>
        <w:tblLook w:val="01E0" w:firstRow="1" w:lastRow="1" w:firstColumn="1" w:lastColumn="1" w:noHBand="0" w:noVBand="0"/>
      </w:tblPr>
      <w:tblGrid>
        <w:gridCol w:w="5211"/>
        <w:gridCol w:w="4977"/>
      </w:tblGrid>
      <w:tr w:rsidR="00532072" w:rsidRPr="007C4B4F" w14:paraId="36187D00" w14:textId="77777777" w:rsidTr="002C153C">
        <w:trPr>
          <w:trHeight w:val="250"/>
        </w:trPr>
        <w:tc>
          <w:tcPr>
            <w:tcW w:w="5211" w:type="dxa"/>
            <w:shd w:val="clear" w:color="auto" w:fill="auto"/>
          </w:tcPr>
          <w:p w14:paraId="3EE522B0" w14:textId="77777777" w:rsidR="00532072" w:rsidRPr="007C4B4F" w:rsidRDefault="00532072" w:rsidP="00532072">
            <w:pPr>
              <w:rPr>
                <w:rFonts w:ascii="Calibri" w:hAnsi="Calibri" w:cs="Calibri"/>
              </w:rPr>
            </w:pPr>
            <w:r w:rsidRPr="007C4B4F">
              <w:rPr>
                <w:rFonts w:ascii="Calibri" w:hAnsi="Calibri" w:cs="Calibri"/>
              </w:rPr>
              <w:t>Emetteur :</w:t>
            </w:r>
          </w:p>
        </w:tc>
        <w:tc>
          <w:tcPr>
            <w:tcW w:w="4977" w:type="dxa"/>
            <w:shd w:val="clear" w:color="auto" w:fill="auto"/>
          </w:tcPr>
          <w:p w14:paraId="77709BDE" w14:textId="77777777" w:rsidR="00532072" w:rsidRPr="007C4B4F" w:rsidRDefault="00532072" w:rsidP="00532072">
            <w:pPr>
              <w:rPr>
                <w:rFonts w:ascii="Calibri" w:hAnsi="Calibri" w:cs="Calibri"/>
              </w:rPr>
            </w:pPr>
            <w:r w:rsidRPr="007C4B4F">
              <w:rPr>
                <w:rFonts w:ascii="Calibri" w:hAnsi="Calibri" w:cs="Calibri"/>
              </w:rPr>
              <w:t>Destinataire(s) :</w:t>
            </w:r>
          </w:p>
        </w:tc>
      </w:tr>
      <w:tr w:rsidR="00532072" w:rsidRPr="007C4B4F" w14:paraId="61B02F3D" w14:textId="77777777" w:rsidTr="002C153C">
        <w:trPr>
          <w:trHeight w:val="250"/>
        </w:trPr>
        <w:tc>
          <w:tcPr>
            <w:tcW w:w="5211" w:type="dxa"/>
            <w:shd w:val="clear" w:color="auto" w:fill="auto"/>
          </w:tcPr>
          <w:p w14:paraId="64802B76" w14:textId="3C1B105B" w:rsidR="00532072" w:rsidRPr="00E550A9" w:rsidRDefault="00532072" w:rsidP="00532072">
            <w:pPr>
              <w:pStyle w:val="En-tte"/>
              <w:tabs>
                <w:tab w:val="clear" w:pos="4536"/>
                <w:tab w:val="clear" w:pos="9072"/>
              </w:tabs>
              <w:rPr>
                <w:rFonts w:ascii="Calibri" w:hAnsi="Calibri" w:cs="Calibri"/>
              </w:rPr>
            </w:pPr>
            <w:r w:rsidRPr="00E550A9">
              <w:rPr>
                <w:rFonts w:ascii="Calibri" w:hAnsi="Calibri" w:cs="Calibri"/>
              </w:rPr>
              <w:t>Nom</w:t>
            </w:r>
            <w:r w:rsidRPr="00E550A9">
              <w:rPr>
                <w:rFonts w:ascii="Calibri" w:hAnsi="Calibri" w:cs="Calibri"/>
              </w:rPr>
              <w:tab/>
            </w:r>
            <w:r w:rsidRPr="00E550A9">
              <w:rPr>
                <w:rFonts w:ascii="Calibri" w:hAnsi="Calibri" w:cs="Calibri"/>
              </w:rPr>
              <w:tab/>
            </w:r>
            <w:r w:rsidRPr="00E550A9">
              <w:rPr>
                <w:rFonts w:ascii="Calibri" w:hAnsi="Calibri" w:cs="Calibri"/>
              </w:rPr>
              <w:tab/>
              <w:t xml:space="preserve">: </w:t>
            </w:r>
            <w:r w:rsidR="00E550A9" w:rsidRPr="00E550A9">
              <w:rPr>
                <w:rFonts w:ascii="Calibri" w:hAnsi="Calibri" w:cs="Calibri"/>
              </w:rPr>
              <w:t>Anne POIGNANT</w:t>
            </w:r>
          </w:p>
          <w:p w14:paraId="24102C21" w14:textId="77777777" w:rsidR="00532072" w:rsidRPr="00E550A9" w:rsidRDefault="00C13091" w:rsidP="00532072">
            <w:pPr>
              <w:rPr>
                <w:rFonts w:ascii="Calibri" w:hAnsi="Calibri" w:cs="Calibri"/>
              </w:rPr>
            </w:pPr>
            <w:r w:rsidRPr="00E550A9">
              <w:rPr>
                <w:rFonts w:ascii="Calibri" w:hAnsi="Calibri" w:cs="Calibri"/>
              </w:rPr>
              <w:t>Dir/Dept/Service</w:t>
            </w:r>
            <w:r w:rsidRPr="00E550A9">
              <w:rPr>
                <w:rFonts w:ascii="Calibri" w:hAnsi="Calibri" w:cs="Calibri"/>
              </w:rPr>
              <w:tab/>
              <w:t>: Marché des Professionnels</w:t>
            </w:r>
          </w:p>
          <w:p w14:paraId="1B79B4CC" w14:textId="77777777" w:rsidR="00532072" w:rsidRPr="00E550A9" w:rsidRDefault="00532072" w:rsidP="00532072">
            <w:pPr>
              <w:rPr>
                <w:rFonts w:ascii="Calibri" w:hAnsi="Calibri" w:cs="Calibri"/>
              </w:rPr>
            </w:pPr>
            <w:r w:rsidRPr="00E550A9">
              <w:rPr>
                <w:rFonts w:ascii="Calibri" w:hAnsi="Calibri" w:cs="Calibri"/>
              </w:rPr>
              <w:t>Téléphone</w:t>
            </w:r>
            <w:r w:rsidRPr="00E550A9">
              <w:rPr>
                <w:rFonts w:ascii="Calibri" w:hAnsi="Calibri" w:cs="Calibri"/>
              </w:rPr>
              <w:tab/>
            </w:r>
            <w:r w:rsidRPr="00E550A9">
              <w:rPr>
                <w:rFonts w:ascii="Calibri" w:hAnsi="Calibri" w:cs="Calibri"/>
              </w:rPr>
              <w:tab/>
              <w:t xml:space="preserve">: </w:t>
            </w:r>
            <w:r w:rsidR="00C13091" w:rsidRPr="00E550A9">
              <w:rPr>
                <w:rFonts w:ascii="Calibri" w:hAnsi="Calibri" w:cs="Calibri"/>
              </w:rPr>
              <w:t xml:space="preserve">03 88 52 55 88 </w:t>
            </w:r>
          </w:p>
        </w:tc>
        <w:tc>
          <w:tcPr>
            <w:tcW w:w="4977" w:type="dxa"/>
            <w:shd w:val="clear" w:color="auto" w:fill="auto"/>
          </w:tcPr>
          <w:p w14:paraId="2719C28A" w14:textId="77777777" w:rsidR="00173186" w:rsidRPr="007C4B4F" w:rsidRDefault="00173186" w:rsidP="00532072">
            <w:pPr>
              <w:rPr>
                <w:rFonts w:ascii="Calibri" w:hAnsi="Calibri" w:cs="Calibri"/>
              </w:rPr>
            </w:pPr>
            <w:r w:rsidRPr="007C4B4F">
              <w:rPr>
                <w:rFonts w:ascii="Calibri" w:hAnsi="Calibri" w:cs="Calibri"/>
              </w:rPr>
              <w:t xml:space="preserve">Marchés des Professionnels </w:t>
            </w:r>
          </w:p>
          <w:p w14:paraId="2248E61A" w14:textId="77777777" w:rsidR="00532072" w:rsidRPr="007C4B4F" w:rsidRDefault="00173186" w:rsidP="00173186">
            <w:pPr>
              <w:rPr>
                <w:rFonts w:ascii="Calibri" w:hAnsi="Calibri" w:cs="Calibri"/>
              </w:rPr>
            </w:pPr>
            <w:r w:rsidRPr="007C4B4F">
              <w:rPr>
                <w:rFonts w:ascii="Calibri" w:hAnsi="Calibri" w:cs="Calibri"/>
              </w:rPr>
              <w:t>Marché de l’Entreprise</w:t>
            </w:r>
            <w:r w:rsidR="00532072" w:rsidRPr="007C4B4F">
              <w:rPr>
                <w:rFonts w:ascii="Calibri" w:hAnsi="Calibri" w:cs="Calibri"/>
              </w:rPr>
              <w:br/>
            </w:r>
          </w:p>
        </w:tc>
      </w:tr>
      <w:tr w:rsidR="00532072" w:rsidRPr="007C4B4F" w14:paraId="6FA124B7" w14:textId="77777777" w:rsidTr="002C153C">
        <w:trPr>
          <w:trHeight w:val="250"/>
        </w:trPr>
        <w:tc>
          <w:tcPr>
            <w:tcW w:w="5211" w:type="dxa"/>
            <w:shd w:val="clear" w:color="auto" w:fill="auto"/>
          </w:tcPr>
          <w:p w14:paraId="3F110F0D" w14:textId="7A2A42AA" w:rsidR="00532072" w:rsidRPr="00E550A9" w:rsidRDefault="00532072" w:rsidP="00532072">
            <w:pPr>
              <w:rPr>
                <w:rFonts w:ascii="Calibri" w:hAnsi="Calibri" w:cs="Calibri"/>
              </w:rPr>
            </w:pPr>
            <w:r w:rsidRPr="00E550A9">
              <w:rPr>
                <w:rFonts w:ascii="Calibri" w:hAnsi="Calibri" w:cs="Calibri"/>
              </w:rPr>
              <w:t>R</w:t>
            </w:r>
            <w:r w:rsidR="001B238F" w:rsidRPr="00E550A9">
              <w:rPr>
                <w:rFonts w:ascii="Calibri" w:hAnsi="Calibri" w:cs="Calibri"/>
              </w:rPr>
              <w:t>é</w:t>
            </w:r>
            <w:r w:rsidRPr="00E550A9">
              <w:rPr>
                <w:rFonts w:ascii="Calibri" w:hAnsi="Calibri" w:cs="Calibri"/>
              </w:rPr>
              <w:t>dacteur</w:t>
            </w:r>
            <w:r w:rsidR="00E550A9">
              <w:rPr>
                <w:rFonts w:ascii="Calibri" w:hAnsi="Calibri" w:cs="Calibri"/>
              </w:rPr>
              <w:t> :</w:t>
            </w:r>
          </w:p>
        </w:tc>
        <w:tc>
          <w:tcPr>
            <w:tcW w:w="4977" w:type="dxa"/>
            <w:shd w:val="clear" w:color="auto" w:fill="auto"/>
          </w:tcPr>
          <w:p w14:paraId="0C7B420A" w14:textId="77777777" w:rsidR="00532072" w:rsidRPr="007C4B4F" w:rsidRDefault="00532072" w:rsidP="00532072">
            <w:pPr>
              <w:ind w:left="227" w:hanging="227"/>
              <w:rPr>
                <w:rFonts w:ascii="Calibri" w:hAnsi="Calibri" w:cs="Calibri"/>
              </w:rPr>
            </w:pPr>
            <w:r w:rsidRPr="007C4B4F">
              <w:rPr>
                <w:rFonts w:ascii="Calibri" w:hAnsi="Calibri" w:cs="Calibri"/>
              </w:rPr>
              <w:t>Copie(s) pour information :</w:t>
            </w:r>
          </w:p>
        </w:tc>
      </w:tr>
      <w:tr w:rsidR="00532072" w:rsidRPr="007C4B4F" w14:paraId="319C62A1" w14:textId="77777777" w:rsidTr="002C153C">
        <w:trPr>
          <w:trHeight w:val="250"/>
        </w:trPr>
        <w:tc>
          <w:tcPr>
            <w:tcW w:w="5211" w:type="dxa"/>
            <w:shd w:val="clear" w:color="auto" w:fill="auto"/>
          </w:tcPr>
          <w:p w14:paraId="140A6B55" w14:textId="341D8FC7" w:rsidR="00532072" w:rsidRPr="007C4B4F" w:rsidRDefault="00532072" w:rsidP="00532072">
            <w:pPr>
              <w:rPr>
                <w:rFonts w:ascii="Calibri" w:hAnsi="Calibri" w:cs="Calibri"/>
              </w:rPr>
            </w:pPr>
            <w:r w:rsidRPr="007C4B4F">
              <w:rPr>
                <w:rFonts w:ascii="Calibri" w:hAnsi="Calibri" w:cs="Calibri"/>
              </w:rPr>
              <w:t>Nom</w:t>
            </w:r>
            <w:r w:rsidRPr="007C4B4F">
              <w:rPr>
                <w:rFonts w:ascii="Calibri" w:hAnsi="Calibri" w:cs="Calibri"/>
              </w:rPr>
              <w:tab/>
            </w:r>
            <w:r w:rsidRPr="007C4B4F">
              <w:rPr>
                <w:rFonts w:ascii="Calibri" w:hAnsi="Calibri" w:cs="Calibri"/>
              </w:rPr>
              <w:tab/>
            </w:r>
            <w:r w:rsidRPr="007C4B4F">
              <w:rPr>
                <w:rFonts w:ascii="Calibri" w:hAnsi="Calibri" w:cs="Calibri"/>
              </w:rPr>
              <w:tab/>
            </w:r>
            <w:r w:rsidR="00615221">
              <w:rPr>
                <w:rFonts w:ascii="Calibri" w:hAnsi="Calibri" w:cs="Calibri"/>
              </w:rPr>
              <w:t xml:space="preserve">: </w:t>
            </w:r>
            <w:r w:rsidR="00345CEA">
              <w:rPr>
                <w:rFonts w:ascii="Calibri" w:hAnsi="Calibri" w:cs="Calibri"/>
              </w:rPr>
              <w:t>Stéphane BOHN</w:t>
            </w:r>
          </w:p>
          <w:p w14:paraId="6EC45040" w14:textId="6D21917E" w:rsidR="00532072" w:rsidRPr="007C4B4F" w:rsidRDefault="00532072" w:rsidP="00532072">
            <w:pPr>
              <w:rPr>
                <w:rFonts w:ascii="Calibri" w:hAnsi="Calibri" w:cs="Calibri"/>
              </w:rPr>
            </w:pPr>
            <w:r w:rsidRPr="007C4B4F">
              <w:rPr>
                <w:rFonts w:ascii="Calibri" w:hAnsi="Calibri" w:cs="Calibri"/>
              </w:rPr>
              <w:t>Téléphone</w:t>
            </w:r>
            <w:r w:rsidRPr="007C4B4F">
              <w:rPr>
                <w:rFonts w:ascii="Calibri" w:hAnsi="Calibri" w:cs="Calibri"/>
              </w:rPr>
              <w:tab/>
            </w:r>
            <w:r w:rsidRPr="007C4B4F">
              <w:rPr>
                <w:rFonts w:ascii="Calibri" w:hAnsi="Calibri" w:cs="Calibri"/>
              </w:rPr>
              <w:tab/>
              <w:t xml:space="preserve">: </w:t>
            </w:r>
          </w:p>
        </w:tc>
        <w:tc>
          <w:tcPr>
            <w:tcW w:w="4977" w:type="dxa"/>
            <w:shd w:val="clear" w:color="auto" w:fill="auto"/>
          </w:tcPr>
          <w:p w14:paraId="7C47A62D" w14:textId="77777777" w:rsidR="00532072" w:rsidRPr="007C4B4F" w:rsidRDefault="00532072" w:rsidP="00CE511B">
            <w:pPr>
              <w:rPr>
                <w:rFonts w:ascii="Calibri" w:hAnsi="Calibri" w:cs="Calibri"/>
              </w:rPr>
            </w:pPr>
          </w:p>
          <w:p w14:paraId="63BF0129" w14:textId="77777777" w:rsidR="00532072" w:rsidRPr="007C4B4F" w:rsidRDefault="00532072" w:rsidP="00CE511B">
            <w:pPr>
              <w:rPr>
                <w:rFonts w:ascii="Calibri" w:hAnsi="Calibri" w:cs="Calibri"/>
              </w:rPr>
            </w:pPr>
          </w:p>
        </w:tc>
      </w:tr>
      <w:tr w:rsidR="002C5A9E" w:rsidRPr="007C4B4F" w14:paraId="77E46D6C" w14:textId="77777777" w:rsidTr="00BD00A5">
        <w:trPr>
          <w:trHeight w:val="250"/>
        </w:trPr>
        <w:tc>
          <w:tcPr>
            <w:tcW w:w="10188" w:type="dxa"/>
            <w:gridSpan w:val="2"/>
            <w:tcBorders>
              <w:top w:val="single" w:sz="6" w:space="0" w:color="auto"/>
              <w:left w:val="double" w:sz="4" w:space="0" w:color="auto"/>
              <w:bottom w:val="single" w:sz="6" w:space="0" w:color="auto"/>
              <w:right w:val="double" w:sz="4" w:space="0" w:color="auto"/>
            </w:tcBorders>
            <w:shd w:val="clear" w:color="auto" w:fill="auto"/>
          </w:tcPr>
          <w:p w14:paraId="57808112" w14:textId="77777777" w:rsidR="002C5A9E" w:rsidRPr="007C4B4F" w:rsidRDefault="002C5A9E" w:rsidP="00F75B23">
            <w:pPr>
              <w:ind w:left="227" w:hanging="227"/>
              <w:jc w:val="center"/>
              <w:rPr>
                <w:rFonts w:ascii="Calibri" w:hAnsi="Calibri" w:cs="Calibri"/>
              </w:rPr>
            </w:pPr>
            <w:r w:rsidRPr="007C4B4F">
              <w:rPr>
                <w:rFonts w:ascii="Calibri" w:hAnsi="Calibri" w:cs="Calibri"/>
              </w:rPr>
              <w:t>Process</w:t>
            </w:r>
            <w:r w:rsidR="00485473" w:rsidRPr="007C4B4F">
              <w:rPr>
                <w:rFonts w:ascii="Calibri" w:hAnsi="Calibri" w:cs="Calibri"/>
              </w:rPr>
              <w:t>us</w:t>
            </w:r>
            <w:r w:rsidR="00C34459" w:rsidRPr="007C4B4F">
              <w:rPr>
                <w:rFonts w:ascii="Calibri" w:hAnsi="Calibri" w:cs="Calibri"/>
              </w:rPr>
              <w:t xml:space="preserve"> de la </w:t>
            </w:r>
            <w:r w:rsidR="00F75B23" w:rsidRPr="007C4B4F">
              <w:rPr>
                <w:rFonts w:ascii="Calibri" w:hAnsi="Calibri" w:cs="Calibri"/>
              </w:rPr>
              <w:t>CEGEE</w:t>
            </w:r>
          </w:p>
        </w:tc>
      </w:tr>
      <w:tr w:rsidR="002C5A9E" w:rsidRPr="007C4B4F" w14:paraId="3B003B36" w14:textId="77777777" w:rsidTr="002C153C">
        <w:trPr>
          <w:trHeight w:val="250"/>
        </w:trPr>
        <w:tc>
          <w:tcPr>
            <w:tcW w:w="5211" w:type="dxa"/>
            <w:tcBorders>
              <w:top w:val="single" w:sz="6" w:space="0" w:color="auto"/>
              <w:left w:val="double" w:sz="4" w:space="0" w:color="auto"/>
              <w:bottom w:val="single" w:sz="4" w:space="0" w:color="auto"/>
              <w:right w:val="single" w:sz="6" w:space="0" w:color="auto"/>
            </w:tcBorders>
            <w:shd w:val="clear" w:color="auto" w:fill="auto"/>
          </w:tcPr>
          <w:p w14:paraId="1146B8EE" w14:textId="77777777" w:rsidR="002C5A9E" w:rsidRPr="007C4B4F" w:rsidRDefault="002C5A9E" w:rsidP="00FD7475">
            <w:pPr>
              <w:rPr>
                <w:rFonts w:ascii="Calibri" w:hAnsi="Calibri" w:cs="Calibri"/>
              </w:rPr>
            </w:pPr>
            <w:r w:rsidRPr="007C4B4F">
              <w:rPr>
                <w:rFonts w:ascii="Calibri" w:hAnsi="Calibri" w:cs="Calibri"/>
              </w:rPr>
              <w:t>Nom</w:t>
            </w:r>
            <w:r w:rsidR="00485473" w:rsidRPr="007C4B4F">
              <w:rPr>
                <w:rFonts w:ascii="Calibri" w:hAnsi="Calibri" w:cs="Calibri"/>
              </w:rPr>
              <w:t xml:space="preserve"> du processus </w:t>
            </w:r>
            <w:r w:rsidRPr="007C4B4F">
              <w:rPr>
                <w:rFonts w:ascii="Calibri" w:hAnsi="Calibri" w:cs="Calibri"/>
              </w:rPr>
              <w:t xml:space="preserve">: </w:t>
            </w:r>
          </w:p>
          <w:p w14:paraId="61313D21" w14:textId="77777777" w:rsidR="002C5A9E" w:rsidRPr="007C4B4F" w:rsidRDefault="002C5A9E" w:rsidP="00FD7475">
            <w:pPr>
              <w:rPr>
                <w:rFonts w:ascii="Calibri" w:hAnsi="Calibri" w:cs="Calibri"/>
              </w:rPr>
            </w:pPr>
          </w:p>
        </w:tc>
        <w:tc>
          <w:tcPr>
            <w:tcW w:w="4977" w:type="dxa"/>
            <w:tcBorders>
              <w:top w:val="single" w:sz="6" w:space="0" w:color="auto"/>
              <w:left w:val="thickThinSmallGap" w:sz="24" w:space="0" w:color="auto"/>
              <w:bottom w:val="single" w:sz="4" w:space="0" w:color="auto"/>
              <w:right w:val="double" w:sz="4" w:space="0" w:color="auto"/>
            </w:tcBorders>
            <w:shd w:val="clear" w:color="auto" w:fill="auto"/>
          </w:tcPr>
          <w:p w14:paraId="3902FD72" w14:textId="77777777" w:rsidR="008F462E" w:rsidRPr="007C4B4F" w:rsidRDefault="002C5A9E" w:rsidP="00FD7475">
            <w:pPr>
              <w:ind w:left="227" w:hanging="227"/>
              <w:rPr>
                <w:rFonts w:ascii="Calibri" w:hAnsi="Calibri" w:cs="Calibri"/>
              </w:rPr>
            </w:pPr>
            <w:r w:rsidRPr="007C4B4F">
              <w:rPr>
                <w:rFonts w:ascii="Calibri" w:hAnsi="Calibri" w:cs="Calibri"/>
              </w:rPr>
              <w:t xml:space="preserve">Responsable du </w:t>
            </w:r>
            <w:r w:rsidR="00485473" w:rsidRPr="007C4B4F">
              <w:rPr>
                <w:rFonts w:ascii="Calibri" w:hAnsi="Calibri" w:cs="Calibri"/>
              </w:rPr>
              <w:t xml:space="preserve">Processus </w:t>
            </w:r>
            <w:r w:rsidRPr="007C4B4F">
              <w:rPr>
                <w:rFonts w:ascii="Calibri" w:hAnsi="Calibri" w:cs="Calibri"/>
              </w:rPr>
              <w:t>:</w:t>
            </w:r>
          </w:p>
          <w:p w14:paraId="005342A0" w14:textId="77777777" w:rsidR="00DE650A" w:rsidRDefault="00DE650A" w:rsidP="00E550A9">
            <w:pPr>
              <w:ind w:left="227" w:hanging="227"/>
              <w:rPr>
                <w:rFonts w:ascii="Calibri" w:hAnsi="Calibri" w:cs="Calibri"/>
                <w:b/>
              </w:rPr>
            </w:pPr>
          </w:p>
          <w:p w14:paraId="7885AB0E" w14:textId="20308461" w:rsidR="00E550A9" w:rsidRPr="007C4B4F" w:rsidRDefault="00E550A9" w:rsidP="00E550A9">
            <w:pPr>
              <w:ind w:left="227" w:hanging="227"/>
              <w:rPr>
                <w:rFonts w:ascii="Calibri" w:hAnsi="Calibri" w:cs="Calibri"/>
                <w:b/>
              </w:rPr>
            </w:pPr>
          </w:p>
        </w:tc>
      </w:tr>
      <w:tr w:rsidR="000A40F6" w:rsidRPr="007C4B4F" w14:paraId="10854275" w14:textId="77777777" w:rsidTr="007C4B4F">
        <w:trPr>
          <w:trHeight w:val="250"/>
        </w:trPr>
        <w:tc>
          <w:tcPr>
            <w:tcW w:w="10188" w:type="dxa"/>
            <w:gridSpan w:val="2"/>
            <w:tcBorders>
              <w:top w:val="single" w:sz="6" w:space="0" w:color="auto"/>
              <w:left w:val="double" w:sz="4" w:space="0" w:color="auto"/>
              <w:bottom w:val="single" w:sz="4" w:space="0" w:color="auto"/>
              <w:right w:val="double" w:sz="4" w:space="0" w:color="auto"/>
            </w:tcBorders>
            <w:shd w:val="clear" w:color="auto" w:fill="auto"/>
          </w:tcPr>
          <w:p w14:paraId="5538EFC1" w14:textId="28EA11D3" w:rsidR="001260C7" w:rsidRDefault="00694029" w:rsidP="001260C7">
            <w:pPr>
              <w:jc w:val="center"/>
            </w:pPr>
            <w:r w:rsidRPr="00694029">
              <w:rPr>
                <w:noProof/>
              </w:rPr>
              <w:drawing>
                <wp:inline distT="0" distB="0" distL="0" distR="0" wp14:anchorId="36BA8ABE" wp14:editId="3EC3948F">
                  <wp:extent cx="1725433" cy="721023"/>
                  <wp:effectExtent l="152400" t="152400" r="370205" b="365125"/>
                  <wp:docPr id="6" name="Image 5" descr="Une image contenant texte, clipart&#10;&#10;Description générée automatiquement">
                    <a:extLst xmlns:a="http://schemas.openxmlformats.org/drawingml/2006/main">
                      <a:ext uri="{FF2B5EF4-FFF2-40B4-BE49-F238E27FC236}">
                        <a16:creationId xmlns:a16="http://schemas.microsoft.com/office/drawing/2014/main" id="{E6F54674-2997-4B02-A7CE-2336A7652B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5" descr="Une image contenant texte, clipart&#10;&#10;Description générée automatiquement">
                            <a:extLst>
                              <a:ext uri="{FF2B5EF4-FFF2-40B4-BE49-F238E27FC236}">
                                <a16:creationId xmlns:a16="http://schemas.microsoft.com/office/drawing/2014/main" id="{E6F54674-2997-4B02-A7CE-2336A7652B2E}"/>
                              </a:ext>
                            </a:extLst>
                          </pic:cNvPr>
                          <pic:cNvPicPr>
                            <a:picLocks noChangeAspect="1"/>
                          </pic:cNvPicPr>
                        </pic:nvPicPr>
                        <pic:blipFill>
                          <a:blip r:embed="rId11"/>
                          <a:stretch>
                            <a:fillRect/>
                          </a:stretch>
                        </pic:blipFill>
                        <pic:spPr>
                          <a:xfrm>
                            <a:off x="0" y="0"/>
                            <a:ext cx="1745035" cy="729214"/>
                          </a:xfrm>
                          <a:prstGeom prst="rect">
                            <a:avLst/>
                          </a:prstGeom>
                          <a:ln>
                            <a:noFill/>
                          </a:ln>
                          <a:effectLst>
                            <a:outerShdw blurRad="292100" dist="139700" dir="2700000" algn="tl" rotWithShape="0">
                              <a:srgbClr val="333333">
                                <a:alpha val="65000"/>
                              </a:srgbClr>
                            </a:outerShdw>
                          </a:effectLst>
                        </pic:spPr>
                      </pic:pic>
                    </a:graphicData>
                  </a:graphic>
                </wp:inline>
              </w:drawing>
            </w:r>
          </w:p>
          <w:p w14:paraId="12EC5BAA" w14:textId="5593F6B7" w:rsidR="001260C7" w:rsidRPr="001260C7" w:rsidRDefault="001260C7" w:rsidP="001260C7">
            <w:pPr>
              <w:pStyle w:val="Titre2"/>
              <w:jc w:val="center"/>
              <w:rPr>
                <w:rFonts w:ascii="Calibri" w:hAnsi="Calibri" w:cs="Calibri"/>
                <w:bCs w:val="0"/>
                <w:sz w:val="22"/>
                <w:szCs w:val="22"/>
              </w:rPr>
            </w:pPr>
            <w:r w:rsidRPr="000A40F6">
              <w:rPr>
                <w:rFonts w:ascii="Calibri" w:hAnsi="Calibri" w:cs="Calibri"/>
                <w:bCs w:val="0"/>
                <w:sz w:val="22"/>
                <w:szCs w:val="22"/>
              </w:rPr>
              <w:t>Objet :</w:t>
            </w:r>
            <w:r>
              <w:rPr>
                <w:rFonts w:ascii="Calibri" w:hAnsi="Calibri" w:cs="Calibri"/>
                <w:bCs w:val="0"/>
                <w:sz w:val="22"/>
                <w:szCs w:val="22"/>
              </w:rPr>
              <w:t xml:space="preserve"> </w:t>
            </w:r>
            <w:r w:rsidR="00AE3637">
              <w:rPr>
                <w:rFonts w:ascii="Calibri" w:hAnsi="Calibri" w:cs="Calibri"/>
                <w:bCs w:val="0"/>
                <w:sz w:val="22"/>
                <w:szCs w:val="22"/>
              </w:rPr>
              <w:t xml:space="preserve">mise en marché de l’offre </w:t>
            </w:r>
            <w:r w:rsidR="00694029">
              <w:rPr>
                <w:rFonts w:ascii="Calibri" w:hAnsi="Calibri" w:cs="Calibri"/>
                <w:bCs w:val="0"/>
                <w:sz w:val="22"/>
                <w:szCs w:val="22"/>
              </w:rPr>
              <w:t>Je</w:t>
            </w:r>
            <w:r w:rsidR="00F844C1">
              <w:rPr>
                <w:rFonts w:ascii="Calibri" w:hAnsi="Calibri" w:cs="Calibri"/>
                <w:bCs w:val="0"/>
                <w:sz w:val="22"/>
                <w:szCs w:val="22"/>
              </w:rPr>
              <w:t>p</w:t>
            </w:r>
            <w:r w:rsidR="00694029">
              <w:rPr>
                <w:rFonts w:ascii="Calibri" w:hAnsi="Calibri" w:cs="Calibri"/>
                <w:bCs w:val="0"/>
                <w:sz w:val="22"/>
                <w:szCs w:val="22"/>
              </w:rPr>
              <w:t>aie</w:t>
            </w:r>
            <w:r w:rsidR="00F844C1">
              <w:rPr>
                <w:rFonts w:ascii="Calibri" w:hAnsi="Calibri" w:cs="Calibri"/>
                <w:bCs w:val="0"/>
                <w:sz w:val="22"/>
                <w:szCs w:val="22"/>
              </w:rPr>
              <w:t>e</w:t>
            </w:r>
            <w:r w:rsidR="00694029">
              <w:rPr>
                <w:rFonts w:ascii="Calibri" w:hAnsi="Calibri" w:cs="Calibri"/>
                <w:bCs w:val="0"/>
                <w:sz w:val="22"/>
                <w:szCs w:val="22"/>
              </w:rPr>
              <w:t>n</w:t>
            </w:r>
            <w:r w:rsidR="00F844C1">
              <w:rPr>
                <w:rFonts w:ascii="Calibri" w:hAnsi="Calibri" w:cs="Calibri"/>
                <w:bCs w:val="0"/>
                <w:sz w:val="22"/>
                <w:szCs w:val="22"/>
              </w:rPr>
              <w:t>l</w:t>
            </w:r>
            <w:r w:rsidR="00694029">
              <w:rPr>
                <w:rFonts w:ascii="Calibri" w:hAnsi="Calibri" w:cs="Calibri"/>
                <w:bCs w:val="0"/>
                <w:sz w:val="22"/>
                <w:szCs w:val="22"/>
              </w:rPr>
              <w:t>igne Express</w:t>
            </w:r>
          </w:p>
        </w:tc>
      </w:tr>
      <w:tr w:rsidR="00BD00A5" w:rsidRPr="001B238F" w14:paraId="098178E9" w14:textId="77777777" w:rsidTr="00BD00A5">
        <w:trPr>
          <w:trHeight w:val="250"/>
        </w:trPr>
        <w:tc>
          <w:tcPr>
            <w:tcW w:w="10188" w:type="dxa"/>
            <w:gridSpan w:val="2"/>
            <w:tcBorders>
              <w:top w:val="single" w:sz="4" w:space="0" w:color="auto"/>
              <w:left w:val="nil"/>
              <w:bottom w:val="single" w:sz="4" w:space="0" w:color="auto"/>
              <w:right w:val="nil"/>
            </w:tcBorders>
            <w:shd w:val="clear" w:color="auto" w:fill="auto"/>
          </w:tcPr>
          <w:p w14:paraId="635330BC" w14:textId="77777777" w:rsidR="00BD00A5" w:rsidRDefault="00BD00A5" w:rsidP="000A40F6">
            <w:pPr>
              <w:ind w:left="227" w:hanging="227"/>
              <w:jc w:val="center"/>
              <w:rPr>
                <w:rFonts w:ascii="Verdana" w:hAnsi="Verdana"/>
                <w:sz w:val="24"/>
                <w:szCs w:val="24"/>
              </w:rPr>
            </w:pPr>
          </w:p>
        </w:tc>
      </w:tr>
      <w:tr w:rsidR="00BD00A5" w:rsidRPr="001B238F" w14:paraId="7FB49AA5" w14:textId="77777777" w:rsidTr="00BD00A5">
        <w:trPr>
          <w:trHeight w:val="250"/>
        </w:trPr>
        <w:tc>
          <w:tcPr>
            <w:tcW w:w="10188" w:type="dxa"/>
            <w:gridSpan w:val="2"/>
            <w:tcBorders>
              <w:top w:val="single" w:sz="4" w:space="0" w:color="auto"/>
              <w:left w:val="double" w:sz="4" w:space="0" w:color="auto"/>
              <w:bottom w:val="single" w:sz="4" w:space="0" w:color="auto"/>
              <w:right w:val="double" w:sz="4" w:space="0" w:color="auto"/>
            </w:tcBorders>
            <w:shd w:val="clear" w:color="auto" w:fill="auto"/>
          </w:tcPr>
          <w:p w14:paraId="4708499A" w14:textId="77777777" w:rsidR="00BD00A5" w:rsidRPr="00F00671" w:rsidRDefault="000A40F6" w:rsidP="00085D9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 xml:space="preserve">Contexte </w:t>
            </w:r>
          </w:p>
          <w:p w14:paraId="7968B1EF" w14:textId="77777777" w:rsidR="00012E5E" w:rsidRPr="00F00671" w:rsidRDefault="00012E5E" w:rsidP="00085D9B">
            <w:pPr>
              <w:ind w:left="97" w:right="173"/>
              <w:jc w:val="both"/>
              <w:rPr>
                <w:rFonts w:ascii="Calibri" w:hAnsi="Calibri" w:cs="Calibri"/>
                <w:bCs/>
              </w:rPr>
            </w:pPr>
          </w:p>
          <w:p w14:paraId="5BB41E99" w14:textId="0644AE1F" w:rsidR="00AE3637" w:rsidRPr="00F00671" w:rsidRDefault="00F844C1" w:rsidP="00AE3637">
            <w:pPr>
              <w:ind w:left="97" w:right="173"/>
              <w:jc w:val="both"/>
              <w:rPr>
                <w:rFonts w:ascii="Calibri" w:hAnsi="Calibri" w:cs="Calibri"/>
                <w:bCs/>
              </w:rPr>
            </w:pPr>
            <w:r w:rsidRPr="00F00671">
              <w:rPr>
                <w:rFonts w:ascii="Calibri" w:hAnsi="Calibri" w:cs="Calibri"/>
                <w:bCs/>
              </w:rPr>
              <w:t>Depuis la crise sanitaire de 2020, on note une très nette accélération des paiements à distance, dopée par la généralisation de la carte bancaire et par la recherche de solutions alternatives aux chèques et aux espèces pour lutter contre les impayés et les contrefaçons de monnaie.</w:t>
            </w:r>
          </w:p>
          <w:p w14:paraId="13D88F27" w14:textId="77777777" w:rsidR="00F844C1" w:rsidRPr="00F00671" w:rsidRDefault="00F844C1" w:rsidP="00AE3637">
            <w:pPr>
              <w:ind w:left="97" w:right="173"/>
              <w:jc w:val="both"/>
              <w:rPr>
                <w:rFonts w:ascii="Calibri" w:hAnsi="Calibri" w:cs="Calibri"/>
                <w:bCs/>
              </w:rPr>
            </w:pPr>
          </w:p>
          <w:p w14:paraId="309B2169" w14:textId="244FCCE4" w:rsidR="00F844C1" w:rsidRPr="00F00671" w:rsidRDefault="00F844C1" w:rsidP="00AE3637">
            <w:pPr>
              <w:ind w:left="97" w:right="173"/>
              <w:jc w:val="both"/>
              <w:rPr>
                <w:rFonts w:ascii="Calibri" w:hAnsi="Calibri" w:cs="Calibri"/>
                <w:bCs/>
              </w:rPr>
            </w:pPr>
            <w:r w:rsidRPr="00F00671">
              <w:rPr>
                <w:rFonts w:ascii="Calibri" w:hAnsi="Calibri" w:cs="Calibri"/>
                <w:bCs/>
              </w:rPr>
              <w:t xml:space="preserve">C’est dans ce contexte que le paiement par lien s’est donc très rapidement développé ces dernières années, avec des offres à destination des clients qui n’ont pas forcément de site internet. L’offre </w:t>
            </w:r>
            <w:r w:rsidR="002B0DFD" w:rsidRPr="00F00671">
              <w:rPr>
                <w:rFonts w:ascii="Calibri" w:hAnsi="Calibri" w:cs="Calibri"/>
                <w:bCs/>
              </w:rPr>
              <w:t>« </w:t>
            </w:r>
            <w:r w:rsidRPr="00F00671">
              <w:rPr>
                <w:rFonts w:ascii="Calibri" w:hAnsi="Calibri" w:cs="Calibri"/>
                <w:bCs/>
              </w:rPr>
              <w:t>Jepaieenligne Express</w:t>
            </w:r>
            <w:r w:rsidR="002B0DFD" w:rsidRPr="00F00671">
              <w:rPr>
                <w:rFonts w:ascii="Calibri" w:hAnsi="Calibri" w:cs="Calibri"/>
                <w:bCs/>
              </w:rPr>
              <w:t> »</w:t>
            </w:r>
            <w:r w:rsidRPr="00F00671">
              <w:rPr>
                <w:rFonts w:ascii="Calibri" w:hAnsi="Calibri" w:cs="Calibri"/>
                <w:bCs/>
              </w:rPr>
              <w:t xml:space="preserve"> est une de ces solutions de paiement par lien, </w:t>
            </w:r>
            <w:r w:rsidR="002B0DFD" w:rsidRPr="00F00671">
              <w:rPr>
                <w:rFonts w:ascii="Calibri" w:hAnsi="Calibri" w:cs="Calibri"/>
                <w:bCs/>
              </w:rPr>
              <w:t>et repose sur la plateforme technique Systempay</w:t>
            </w:r>
            <w:r w:rsidRPr="00F00671">
              <w:rPr>
                <w:rFonts w:ascii="Calibri" w:hAnsi="Calibri" w:cs="Calibri"/>
                <w:bCs/>
              </w:rPr>
              <w:t>.</w:t>
            </w:r>
          </w:p>
          <w:p w14:paraId="6BBEBC7E" w14:textId="6493253E" w:rsidR="003C50FD" w:rsidRPr="00F00671" w:rsidRDefault="003C50FD" w:rsidP="003C50FD">
            <w:pPr>
              <w:ind w:left="97" w:right="173"/>
              <w:jc w:val="both"/>
              <w:rPr>
                <w:rFonts w:ascii="Calibri" w:hAnsi="Calibri" w:cs="Calibri"/>
                <w:bCs/>
              </w:rPr>
            </w:pPr>
          </w:p>
          <w:p w14:paraId="7C089FA0" w14:textId="7A2FF727" w:rsidR="00A54172" w:rsidRPr="00F00671" w:rsidRDefault="002B0DFD" w:rsidP="003C50FD">
            <w:pPr>
              <w:ind w:left="97" w:right="173"/>
              <w:jc w:val="both"/>
              <w:rPr>
                <w:rFonts w:ascii="Calibri" w:hAnsi="Calibri" w:cs="Calibri"/>
                <w:bCs/>
              </w:rPr>
            </w:pPr>
            <w:r w:rsidRPr="00F00671">
              <w:rPr>
                <w:rFonts w:ascii="Calibri" w:hAnsi="Calibri" w:cs="Calibri"/>
                <w:bCs/>
              </w:rPr>
              <w:t>Pour rappel, l’offre « Jepaieenligne » est commercialisée dans le réseau des Caisse d’Epargne depuis 2011 et fournit aux clients ne disposant pas de site internet une page de paiement en ligne, reliée au service SP Plus, leur permettant d’encaisser des créances en ligne de manière sécurisée.</w:t>
            </w:r>
          </w:p>
          <w:p w14:paraId="1D298B9E" w14:textId="77777777" w:rsidR="005E49EC" w:rsidRPr="00F00671" w:rsidRDefault="005E49EC" w:rsidP="003C50FD">
            <w:pPr>
              <w:ind w:left="97" w:right="173"/>
              <w:jc w:val="both"/>
              <w:rPr>
                <w:rFonts w:ascii="Calibri" w:hAnsi="Calibri" w:cs="Calibri"/>
                <w:bCs/>
              </w:rPr>
            </w:pPr>
          </w:p>
          <w:p w14:paraId="3A0E7B2E" w14:textId="77777777" w:rsidR="00BC49E7" w:rsidRPr="00F00671" w:rsidRDefault="002B0DFD" w:rsidP="003C50FD">
            <w:pPr>
              <w:ind w:left="97" w:right="173"/>
              <w:jc w:val="both"/>
              <w:rPr>
                <w:rFonts w:ascii="Calibri" w:hAnsi="Calibri" w:cs="Calibri"/>
                <w:bCs/>
              </w:rPr>
            </w:pPr>
            <w:r w:rsidRPr="00F00671">
              <w:rPr>
                <w:rFonts w:ascii="Calibri" w:hAnsi="Calibri" w:cs="Calibri"/>
                <w:bCs/>
              </w:rPr>
              <w:t xml:space="preserve">La nécessité de faire évoluer </w:t>
            </w:r>
            <w:r w:rsidR="00BC49E7" w:rsidRPr="00F00671">
              <w:rPr>
                <w:rFonts w:ascii="Calibri" w:hAnsi="Calibri" w:cs="Calibri"/>
                <w:bCs/>
              </w:rPr>
              <w:t xml:space="preserve">cette </w:t>
            </w:r>
            <w:r w:rsidRPr="00F00671">
              <w:rPr>
                <w:rFonts w:ascii="Calibri" w:hAnsi="Calibri" w:cs="Calibri"/>
                <w:bCs/>
              </w:rPr>
              <w:t>offre vers la solution « Jepaieenligne Express » est dictée par les tendances et développements du marché</w:t>
            </w:r>
            <w:r w:rsidR="00BC49E7" w:rsidRPr="00F00671">
              <w:rPr>
                <w:rFonts w:ascii="Calibri" w:hAnsi="Calibri" w:cs="Calibri"/>
                <w:bCs/>
              </w:rPr>
              <w:t xml:space="preserve"> qui voient la concurrence déployer rapidement le paiement par lien.</w:t>
            </w:r>
          </w:p>
          <w:p w14:paraId="6F6DAE11" w14:textId="76A80221" w:rsidR="002B0DFD" w:rsidRPr="00F00671" w:rsidRDefault="00BC49E7" w:rsidP="00C61952">
            <w:pPr>
              <w:ind w:left="97" w:right="173"/>
              <w:jc w:val="both"/>
              <w:rPr>
                <w:rFonts w:ascii="Calibri" w:hAnsi="Calibri" w:cs="Calibri"/>
                <w:bCs/>
              </w:rPr>
            </w:pPr>
            <w:r w:rsidRPr="00F00671">
              <w:rPr>
                <w:rFonts w:ascii="Calibri" w:hAnsi="Calibri" w:cs="Calibri"/>
                <w:bCs/>
              </w:rPr>
              <w:t xml:space="preserve">Ainsi, la nouveauté induite par « Jepaieenligne </w:t>
            </w:r>
            <w:r w:rsidR="00151405" w:rsidRPr="00F00671">
              <w:rPr>
                <w:rFonts w:ascii="Calibri" w:hAnsi="Calibri" w:cs="Calibri"/>
                <w:bCs/>
              </w:rPr>
              <w:t>E</w:t>
            </w:r>
            <w:r w:rsidRPr="00F00671">
              <w:rPr>
                <w:rFonts w:ascii="Calibri" w:hAnsi="Calibri" w:cs="Calibri"/>
                <w:bCs/>
              </w:rPr>
              <w:t xml:space="preserve">xpress » </w:t>
            </w:r>
            <w:r w:rsidR="00C61952" w:rsidRPr="00F00671">
              <w:rPr>
                <w:rFonts w:ascii="Calibri" w:hAnsi="Calibri" w:cs="Calibri"/>
                <w:bCs/>
              </w:rPr>
              <w:t>réside essentiellement dans la possibilité d’envoyer le lien de paiement directement via une Application, soit depuis un smartphone (IOS ou Androïd) soit depuis un TPE Androïd.</w:t>
            </w:r>
          </w:p>
          <w:p w14:paraId="1EF39DA6" w14:textId="77777777" w:rsidR="00C61952" w:rsidRPr="00F00671" w:rsidRDefault="00C61952" w:rsidP="00C61952">
            <w:pPr>
              <w:ind w:left="97" w:right="173"/>
              <w:jc w:val="both"/>
              <w:rPr>
                <w:rFonts w:ascii="Calibri" w:hAnsi="Calibri" w:cs="Calibri"/>
                <w:bCs/>
              </w:rPr>
            </w:pPr>
          </w:p>
          <w:p w14:paraId="71CAAEAF" w14:textId="70351C69" w:rsidR="006F144E" w:rsidRPr="00F00671" w:rsidRDefault="00C61952" w:rsidP="003C50FD">
            <w:pPr>
              <w:ind w:left="97" w:right="173"/>
              <w:jc w:val="both"/>
              <w:rPr>
                <w:rFonts w:ascii="Calibri" w:hAnsi="Calibri" w:cs="Calibri"/>
                <w:bCs/>
              </w:rPr>
            </w:pPr>
            <w:r w:rsidRPr="00F00671">
              <w:rPr>
                <w:rFonts w:ascii="Calibri" w:hAnsi="Calibri" w:cs="Calibri"/>
                <w:bCs/>
              </w:rPr>
              <w:t>Ces offres « Jepaieenligne » et « Jepaieenligne Express » s’adressent à la fois aux clients BDR et Professionnels de la BDD.</w:t>
            </w:r>
            <w:r w:rsidR="00CD1D84" w:rsidRPr="00F00671">
              <w:rPr>
                <w:rFonts w:ascii="Calibri" w:hAnsi="Calibri" w:cs="Calibri"/>
                <w:bCs/>
              </w:rPr>
              <w:t xml:space="preserve"> A noter que 68% des clients actuellement utilisateurs de JPEL sont des bailleurs sociaux, des acteurs de l’économie sociale et des entreprises.</w:t>
            </w:r>
          </w:p>
          <w:p w14:paraId="408FEDAB" w14:textId="6C9D86F8" w:rsidR="005E49EC" w:rsidRPr="00F00671" w:rsidRDefault="005E49EC" w:rsidP="003C50FD">
            <w:pPr>
              <w:ind w:left="97" w:right="173"/>
              <w:jc w:val="both"/>
              <w:rPr>
                <w:rFonts w:ascii="Calibri" w:hAnsi="Calibri" w:cs="Calibri"/>
                <w:bCs/>
              </w:rPr>
            </w:pPr>
          </w:p>
          <w:p w14:paraId="724FCDBA" w14:textId="77777777" w:rsidR="005E49EC" w:rsidRPr="00F00671" w:rsidRDefault="005E49EC" w:rsidP="003C50FD">
            <w:pPr>
              <w:ind w:left="97" w:right="173"/>
              <w:jc w:val="both"/>
              <w:rPr>
                <w:rFonts w:ascii="Calibri" w:hAnsi="Calibri" w:cs="Calibri"/>
                <w:bCs/>
              </w:rPr>
            </w:pPr>
          </w:p>
          <w:p w14:paraId="353926E2" w14:textId="77777777" w:rsidR="00C61952" w:rsidRPr="00F00671" w:rsidRDefault="00C61952" w:rsidP="003C50FD">
            <w:pPr>
              <w:ind w:left="97" w:right="173"/>
              <w:jc w:val="both"/>
              <w:rPr>
                <w:rFonts w:ascii="Calibri" w:hAnsi="Calibri" w:cs="Calibri"/>
                <w:bCs/>
              </w:rPr>
            </w:pPr>
          </w:p>
          <w:p w14:paraId="0F521F5E" w14:textId="411B9612" w:rsidR="003C50FD" w:rsidRPr="00F00671" w:rsidRDefault="00C61952" w:rsidP="003C50FD">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lastRenderedPageBreak/>
              <w:t>« Jepaieenligne Express » versus « Jepaieenligne »</w:t>
            </w:r>
          </w:p>
          <w:p w14:paraId="6B4B54D8" w14:textId="77777777" w:rsidR="006F144E" w:rsidRPr="00F00671" w:rsidRDefault="006F144E" w:rsidP="006F144E">
            <w:pPr>
              <w:pStyle w:val="Paragraphedeliste"/>
              <w:ind w:left="817" w:right="173"/>
              <w:jc w:val="both"/>
              <w:rPr>
                <w:rFonts w:ascii="Calibri" w:hAnsi="Calibri" w:cs="Calibri"/>
                <w:bCs/>
              </w:rPr>
            </w:pPr>
          </w:p>
          <w:p w14:paraId="0F733CED" w14:textId="77777777" w:rsidR="00371FE6" w:rsidRPr="00F00671" w:rsidRDefault="00C61952" w:rsidP="005D6F11">
            <w:pPr>
              <w:ind w:left="97" w:right="173"/>
              <w:jc w:val="both"/>
              <w:rPr>
                <w:rFonts w:ascii="Calibri" w:hAnsi="Calibri" w:cs="Calibri"/>
                <w:bCs/>
              </w:rPr>
            </w:pPr>
            <w:r w:rsidRPr="00F00671">
              <w:rPr>
                <w:rFonts w:ascii="Calibri" w:hAnsi="Calibri" w:cs="Calibri"/>
                <w:bCs/>
              </w:rPr>
              <w:t>Actuellement, avec l’offre « Jepaieenligne », le lien de paiement s’initie depuis l’ordinateur de notre client, via l’interface S</w:t>
            </w:r>
            <w:r w:rsidR="00CD1D84" w:rsidRPr="00F00671">
              <w:rPr>
                <w:rFonts w:ascii="Calibri" w:hAnsi="Calibri" w:cs="Calibri"/>
                <w:bCs/>
              </w:rPr>
              <w:t>ystem</w:t>
            </w:r>
            <w:r w:rsidRPr="00F00671">
              <w:rPr>
                <w:rFonts w:ascii="Calibri" w:hAnsi="Calibri" w:cs="Calibri"/>
                <w:bCs/>
              </w:rPr>
              <w:t>P</w:t>
            </w:r>
            <w:r w:rsidR="00CD1D84" w:rsidRPr="00F00671">
              <w:rPr>
                <w:rFonts w:ascii="Calibri" w:hAnsi="Calibri" w:cs="Calibri"/>
                <w:bCs/>
              </w:rPr>
              <w:t xml:space="preserve">ay. Un formulaire de collecte des données est ainsi créé par notre client. </w:t>
            </w:r>
          </w:p>
          <w:p w14:paraId="0F46C1E7" w14:textId="39E32C7C" w:rsidR="00371FE6" w:rsidRPr="00F00671" w:rsidRDefault="00371FE6" w:rsidP="005D6F11">
            <w:pPr>
              <w:ind w:left="97" w:right="173"/>
              <w:jc w:val="both"/>
              <w:rPr>
                <w:rFonts w:ascii="Calibri" w:hAnsi="Calibri" w:cs="Calibri"/>
                <w:bCs/>
              </w:rPr>
            </w:pPr>
            <w:r w:rsidRPr="00F00671">
              <w:rPr>
                <w:rFonts w:ascii="Calibri" w:hAnsi="Calibri" w:cs="Calibri"/>
                <w:bCs/>
              </w:rPr>
              <w:t xml:space="preserve">Le client de notre client peut ainsi régler sa créance </w:t>
            </w:r>
            <w:r w:rsidR="009658EB" w:rsidRPr="00F00671">
              <w:rPr>
                <w:rFonts w:ascii="Calibri" w:hAnsi="Calibri" w:cs="Calibri"/>
                <w:bCs/>
              </w:rPr>
              <w:t>via l’url renvoyant vers le formulaire de paiement. Il peut mentionner celle-ci sur son site internet (</w:t>
            </w:r>
            <w:r w:rsidRPr="00F00671">
              <w:rPr>
                <w:rFonts w:ascii="Calibri" w:hAnsi="Calibri" w:cs="Calibri"/>
                <w:bCs/>
              </w:rPr>
              <w:t>s’il en dispose</w:t>
            </w:r>
            <w:r w:rsidR="009658EB" w:rsidRPr="00F00671">
              <w:rPr>
                <w:rFonts w:ascii="Calibri" w:hAnsi="Calibri" w:cs="Calibri"/>
                <w:bCs/>
              </w:rPr>
              <w:t>) ou lui transmettre par le moyen de son choix</w:t>
            </w:r>
            <w:r w:rsidRPr="00F00671">
              <w:rPr>
                <w:rFonts w:ascii="Calibri" w:hAnsi="Calibri" w:cs="Calibri"/>
                <w:bCs/>
              </w:rPr>
              <w:t xml:space="preserve">. Dans ces 2 situations, le client final est invité à compléter </w:t>
            </w:r>
            <w:r w:rsidR="009658EB" w:rsidRPr="00F00671">
              <w:rPr>
                <w:rFonts w:ascii="Calibri" w:hAnsi="Calibri" w:cs="Calibri"/>
                <w:bCs/>
              </w:rPr>
              <w:t>l</w:t>
            </w:r>
            <w:r w:rsidRPr="00F00671">
              <w:rPr>
                <w:rFonts w:ascii="Calibri" w:hAnsi="Calibri" w:cs="Calibri"/>
                <w:bCs/>
              </w:rPr>
              <w:t>e formulaire de collecte de données</w:t>
            </w:r>
            <w:r w:rsidR="002C5772" w:rsidRPr="00F00671">
              <w:rPr>
                <w:rFonts w:ascii="Calibri" w:hAnsi="Calibri" w:cs="Calibri"/>
                <w:bCs/>
              </w:rPr>
              <w:t>,</w:t>
            </w:r>
            <w:r w:rsidRPr="00F00671">
              <w:rPr>
                <w:rFonts w:ascii="Calibri" w:hAnsi="Calibri" w:cs="Calibri"/>
                <w:bCs/>
              </w:rPr>
              <w:t xml:space="preserve"> avant d’accéder à la page de paiement sécurisé</w:t>
            </w:r>
            <w:r w:rsidR="0099109F" w:rsidRPr="00F00671">
              <w:rPr>
                <w:rFonts w:ascii="Calibri" w:hAnsi="Calibri" w:cs="Calibri"/>
                <w:bCs/>
              </w:rPr>
              <w:t xml:space="preserve"> (</w:t>
            </w:r>
            <w:r w:rsidR="0099109F" w:rsidRPr="00F00671">
              <w:rPr>
                <w:rFonts w:ascii="Calibri" w:hAnsi="Calibri" w:cs="Calibri"/>
                <w:bCs/>
                <w:i/>
                <w:iCs/>
              </w:rPr>
              <w:t>transaction en VADS</w:t>
            </w:r>
            <w:r w:rsidR="0099109F" w:rsidRPr="00F00671">
              <w:rPr>
                <w:rFonts w:ascii="Calibri" w:hAnsi="Calibri" w:cs="Calibri"/>
                <w:bCs/>
              </w:rPr>
              <w:t>)</w:t>
            </w:r>
            <w:r w:rsidRPr="00F00671">
              <w:rPr>
                <w:rFonts w:ascii="Calibri" w:hAnsi="Calibri" w:cs="Calibri"/>
                <w:bCs/>
              </w:rPr>
              <w:t>.</w:t>
            </w:r>
          </w:p>
          <w:p w14:paraId="4F6D2866" w14:textId="77777777" w:rsidR="00371FE6" w:rsidRPr="00F00671" w:rsidRDefault="00371FE6" w:rsidP="005D6F11">
            <w:pPr>
              <w:ind w:left="97" w:right="173"/>
              <w:jc w:val="both"/>
              <w:rPr>
                <w:rFonts w:ascii="Calibri" w:hAnsi="Calibri" w:cs="Calibri"/>
                <w:bCs/>
              </w:rPr>
            </w:pPr>
          </w:p>
          <w:p w14:paraId="0AF81AA7" w14:textId="783813F0" w:rsidR="00371FE6" w:rsidRPr="00F00671" w:rsidRDefault="00CD1D84" w:rsidP="005D6F11">
            <w:pPr>
              <w:ind w:left="97" w:right="173"/>
              <w:jc w:val="both"/>
              <w:rPr>
                <w:rFonts w:ascii="Calibri" w:hAnsi="Calibri" w:cs="Calibri"/>
                <w:bCs/>
              </w:rPr>
            </w:pPr>
            <w:r w:rsidRPr="00F00671">
              <w:rPr>
                <w:rFonts w:ascii="Calibri" w:hAnsi="Calibri" w:cs="Calibri"/>
                <w:bCs/>
              </w:rPr>
              <w:t xml:space="preserve">Sur option, </w:t>
            </w:r>
            <w:r w:rsidR="00371FE6" w:rsidRPr="00F00671">
              <w:rPr>
                <w:rFonts w:ascii="Calibri" w:hAnsi="Calibri" w:cs="Calibri"/>
                <w:bCs/>
              </w:rPr>
              <w:t>notre client</w:t>
            </w:r>
            <w:r w:rsidR="005E49EC" w:rsidRPr="00F00671">
              <w:rPr>
                <w:rFonts w:ascii="Calibri" w:hAnsi="Calibri" w:cs="Calibri"/>
                <w:bCs/>
              </w:rPr>
              <w:t xml:space="preserve"> BDR/Pro</w:t>
            </w:r>
            <w:r w:rsidRPr="00F00671">
              <w:rPr>
                <w:rFonts w:ascii="Calibri" w:hAnsi="Calibri" w:cs="Calibri"/>
                <w:bCs/>
              </w:rPr>
              <w:t xml:space="preserve"> a</w:t>
            </w:r>
            <w:r w:rsidR="00371FE6" w:rsidRPr="00F00671">
              <w:rPr>
                <w:rFonts w:ascii="Calibri" w:hAnsi="Calibri" w:cs="Calibri"/>
                <w:bCs/>
              </w:rPr>
              <w:t xml:space="preserve"> également</w:t>
            </w:r>
            <w:r w:rsidRPr="00F00671">
              <w:rPr>
                <w:rFonts w:ascii="Calibri" w:hAnsi="Calibri" w:cs="Calibri"/>
                <w:bCs/>
              </w:rPr>
              <w:t xml:space="preserve"> la possibilité d’envoyer à son propre client </w:t>
            </w:r>
            <w:r w:rsidR="009658EB" w:rsidRPr="00F00671">
              <w:rPr>
                <w:rFonts w:ascii="Calibri" w:hAnsi="Calibri" w:cs="Calibri"/>
                <w:bCs/>
              </w:rPr>
              <w:t>un</w:t>
            </w:r>
            <w:r w:rsidR="00371FE6" w:rsidRPr="00F00671">
              <w:rPr>
                <w:rFonts w:ascii="Calibri" w:hAnsi="Calibri" w:cs="Calibri"/>
                <w:bCs/>
              </w:rPr>
              <w:t xml:space="preserve"> lien de paiement</w:t>
            </w:r>
            <w:r w:rsidR="005E49EC" w:rsidRPr="00F00671">
              <w:rPr>
                <w:rFonts w:ascii="Calibri" w:hAnsi="Calibri" w:cs="Calibri"/>
                <w:bCs/>
              </w:rPr>
              <w:t xml:space="preserve"> </w:t>
            </w:r>
            <w:r w:rsidR="009658EB" w:rsidRPr="00F00671">
              <w:rPr>
                <w:rFonts w:ascii="Calibri" w:hAnsi="Calibri" w:cs="Calibri"/>
                <w:bCs/>
              </w:rPr>
              <w:t xml:space="preserve">pré alimenté du montant et d’une référence si besoin, </w:t>
            </w:r>
            <w:r w:rsidR="005E49EC" w:rsidRPr="00F00671">
              <w:rPr>
                <w:rFonts w:ascii="Calibri" w:hAnsi="Calibri" w:cs="Calibri"/>
                <w:bCs/>
              </w:rPr>
              <w:t>à travers un mail</w:t>
            </w:r>
            <w:r w:rsidR="00371FE6" w:rsidRPr="00F00671">
              <w:rPr>
                <w:rFonts w:ascii="Calibri" w:hAnsi="Calibri" w:cs="Calibri"/>
                <w:bCs/>
              </w:rPr>
              <w:t xml:space="preserve"> (</w:t>
            </w:r>
            <w:r w:rsidR="00371FE6" w:rsidRPr="00F00671">
              <w:rPr>
                <w:rFonts w:ascii="Calibri" w:hAnsi="Calibri" w:cs="Calibri"/>
                <w:bCs/>
                <w:i/>
                <w:iCs/>
              </w:rPr>
              <w:t>option push mail</w:t>
            </w:r>
            <w:r w:rsidR="00371FE6" w:rsidRPr="00F00671">
              <w:rPr>
                <w:rFonts w:ascii="Calibri" w:hAnsi="Calibri" w:cs="Calibri"/>
                <w:bCs/>
              </w:rPr>
              <w:t>). A réception, le client de notre client pourra cliquer sur le lien l’amenant directement sur la page de paiement sécurisé, sans avoir à compléter le formulaire.</w:t>
            </w:r>
          </w:p>
          <w:p w14:paraId="3F1F3C17" w14:textId="77777777" w:rsidR="00371FE6" w:rsidRPr="00F00671" w:rsidRDefault="00371FE6" w:rsidP="005D6F11">
            <w:pPr>
              <w:ind w:left="97" w:right="173"/>
              <w:jc w:val="both"/>
              <w:rPr>
                <w:rFonts w:ascii="Calibri" w:hAnsi="Calibri" w:cs="Calibri"/>
                <w:bCs/>
              </w:rPr>
            </w:pPr>
          </w:p>
          <w:p w14:paraId="69947C90" w14:textId="2BA80483" w:rsidR="005D6F11" w:rsidRPr="00F00671" w:rsidRDefault="00371FE6" w:rsidP="005D6F11">
            <w:pPr>
              <w:ind w:left="97" w:right="173"/>
              <w:jc w:val="both"/>
              <w:rPr>
                <w:rFonts w:ascii="Calibri" w:hAnsi="Calibri" w:cs="Calibri"/>
                <w:bCs/>
              </w:rPr>
            </w:pPr>
            <w:r w:rsidRPr="00F00671">
              <w:rPr>
                <w:rFonts w:ascii="Calibri" w:hAnsi="Calibri" w:cs="Calibri"/>
                <w:bCs/>
                <w:u w:val="single"/>
              </w:rPr>
              <w:t>Les nouveautés induites par « Jepaieenligne Express</w:t>
            </w:r>
            <w:r w:rsidRPr="00F00671">
              <w:rPr>
                <w:rFonts w:ascii="Calibri" w:hAnsi="Calibri" w:cs="Calibri"/>
                <w:bCs/>
              </w:rPr>
              <w:t xml:space="preserve"> » : </w:t>
            </w:r>
          </w:p>
          <w:p w14:paraId="25A354E2" w14:textId="485DA1E7" w:rsidR="00B30919" w:rsidRPr="00F00671" w:rsidRDefault="0099109F" w:rsidP="005D6F11">
            <w:pPr>
              <w:ind w:left="97" w:right="173"/>
              <w:jc w:val="both"/>
              <w:rPr>
                <w:rFonts w:ascii="Calibri" w:hAnsi="Calibri" w:cs="Calibri"/>
                <w:bCs/>
              </w:rPr>
            </w:pPr>
            <w:r w:rsidRPr="00F00671">
              <w:rPr>
                <w:rFonts w:ascii="Calibri" w:hAnsi="Calibri" w:cs="Calibri"/>
                <w:bCs/>
              </w:rPr>
              <w:t xml:space="preserve">Outre l’accès au service via l’interface Systempay, nos clients BDR/Pro souhaitant profiter de JPEL Express pourront désormais le faire directement depuis un smartphone, via une application IOS et Androïd dédiée et les liens </w:t>
            </w:r>
            <w:r w:rsidR="005E49EC" w:rsidRPr="00F00671">
              <w:rPr>
                <w:rFonts w:ascii="Calibri" w:hAnsi="Calibri" w:cs="Calibri"/>
                <w:bCs/>
              </w:rPr>
              <w:t xml:space="preserve">de paiement </w:t>
            </w:r>
            <w:r w:rsidR="009658EB" w:rsidRPr="00F00671">
              <w:rPr>
                <w:rFonts w:ascii="Calibri" w:hAnsi="Calibri" w:cs="Calibri"/>
                <w:bCs/>
              </w:rPr>
              <w:t xml:space="preserve">(pré alimentés du montant et d’une référence optionnelle) </w:t>
            </w:r>
            <w:r w:rsidRPr="00F00671">
              <w:rPr>
                <w:rFonts w:ascii="Calibri" w:hAnsi="Calibri" w:cs="Calibri"/>
                <w:bCs/>
              </w:rPr>
              <w:t xml:space="preserve">pourront être </w:t>
            </w:r>
            <w:r w:rsidR="00E50725" w:rsidRPr="00F00671">
              <w:rPr>
                <w:rFonts w:ascii="Calibri" w:hAnsi="Calibri" w:cs="Calibri"/>
                <w:bCs/>
              </w:rPr>
              <w:t>adressés aux clients finaux via les canaux de partage disponibles sur ces environnements (</w:t>
            </w:r>
            <w:r w:rsidR="00E50725" w:rsidRPr="00F00671">
              <w:rPr>
                <w:rFonts w:ascii="Calibri" w:hAnsi="Calibri" w:cs="Calibri"/>
                <w:bCs/>
                <w:i/>
                <w:iCs/>
              </w:rPr>
              <w:t>SMS, WhatsApp, Messenger</w:t>
            </w:r>
            <w:r w:rsidR="00E50725" w:rsidRPr="00F00671">
              <w:rPr>
                <w:rFonts w:ascii="Calibri" w:hAnsi="Calibri" w:cs="Calibri"/>
                <w:bCs/>
              </w:rPr>
              <w:t xml:space="preserve">, </w:t>
            </w:r>
            <w:r w:rsidR="00E50725" w:rsidRPr="00F00671">
              <w:rPr>
                <w:rFonts w:ascii="Calibri" w:hAnsi="Calibri" w:cs="Calibri"/>
                <w:bCs/>
                <w:i/>
                <w:iCs/>
              </w:rPr>
              <w:t>…</w:t>
            </w:r>
            <w:r w:rsidR="00E50725" w:rsidRPr="00F00671">
              <w:rPr>
                <w:rFonts w:ascii="Calibri" w:hAnsi="Calibri" w:cs="Calibri"/>
                <w:bCs/>
              </w:rPr>
              <w:t>).</w:t>
            </w:r>
          </w:p>
          <w:p w14:paraId="0147072C" w14:textId="55BD3903" w:rsidR="00D501CC" w:rsidRPr="00F00671" w:rsidRDefault="00E50725" w:rsidP="005D6F11">
            <w:pPr>
              <w:ind w:left="97" w:right="173"/>
              <w:jc w:val="both"/>
              <w:rPr>
                <w:rFonts w:ascii="Calibri" w:hAnsi="Calibri" w:cs="Calibri"/>
                <w:bCs/>
              </w:rPr>
            </w:pPr>
            <w:r w:rsidRPr="00F00671">
              <w:rPr>
                <w:rFonts w:ascii="Calibri" w:hAnsi="Calibri" w:cs="Calibri"/>
                <w:bCs/>
              </w:rPr>
              <w:t>Autre nouveauté : la possibilité de générer un lien de paiement via le TPE, dès lors que nos clients sont équipés d’un TPE Androïd. Dans cette hypothèse, la transmission du lien de paiement au client final se fera par le canal mail uniquement.</w:t>
            </w:r>
          </w:p>
          <w:p w14:paraId="5740FC3C" w14:textId="731962F5" w:rsidR="005E49EC" w:rsidRPr="00F00671" w:rsidRDefault="005E49EC" w:rsidP="005D6F11">
            <w:pPr>
              <w:ind w:left="97" w:right="173"/>
              <w:jc w:val="both"/>
              <w:rPr>
                <w:rFonts w:ascii="Calibri" w:hAnsi="Calibri" w:cs="Calibri"/>
                <w:bCs/>
              </w:rPr>
            </w:pPr>
          </w:p>
          <w:p w14:paraId="2FF6570D" w14:textId="59D83121" w:rsidR="005E49EC" w:rsidRPr="00F00671" w:rsidRDefault="005E49EC" w:rsidP="005D6F11">
            <w:pPr>
              <w:ind w:left="97" w:right="173"/>
              <w:jc w:val="both"/>
              <w:rPr>
                <w:rFonts w:ascii="Calibri" w:hAnsi="Calibri" w:cs="Calibri"/>
                <w:bCs/>
              </w:rPr>
            </w:pPr>
            <w:r w:rsidRPr="00F00671">
              <w:rPr>
                <w:rFonts w:ascii="Calibri" w:hAnsi="Calibri" w:cs="Calibri"/>
                <w:bCs/>
              </w:rPr>
              <w:t>En synthèse, voici le détail de ces offres :</w:t>
            </w:r>
          </w:p>
          <w:p w14:paraId="7A93A31F" w14:textId="77777777" w:rsidR="00D501CC" w:rsidRPr="00F00671" w:rsidRDefault="00D501CC" w:rsidP="005D6F11">
            <w:pPr>
              <w:ind w:left="97" w:right="173"/>
              <w:jc w:val="both"/>
              <w:rPr>
                <w:rFonts w:ascii="Calibri" w:hAnsi="Calibri" w:cs="Calibri"/>
                <w:bCs/>
              </w:rPr>
            </w:pPr>
          </w:p>
          <w:p w14:paraId="3947CFF8" w14:textId="6A6EEB24" w:rsidR="00E50725" w:rsidRPr="00F00671" w:rsidRDefault="00D501CC" w:rsidP="005D6F11">
            <w:pPr>
              <w:ind w:left="97" w:right="173"/>
              <w:jc w:val="both"/>
              <w:rPr>
                <w:rFonts w:ascii="Calibri" w:hAnsi="Calibri" w:cs="Calibri"/>
                <w:bCs/>
              </w:rPr>
            </w:pPr>
            <w:r w:rsidRPr="00F00671">
              <w:rPr>
                <w:rFonts w:ascii="Calibri" w:hAnsi="Calibri" w:cs="Calibri"/>
                <w:bCs/>
                <w:noProof/>
              </w:rPr>
              <w:drawing>
                <wp:inline distT="0" distB="0" distL="0" distR="0" wp14:anchorId="19E50BCB" wp14:editId="66CDAE86">
                  <wp:extent cx="6257639" cy="2679617"/>
                  <wp:effectExtent l="0" t="0" r="0" b="698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66706" cy="2683500"/>
                          </a:xfrm>
                          <a:prstGeom prst="rect">
                            <a:avLst/>
                          </a:prstGeom>
                          <a:noFill/>
                          <a:ln>
                            <a:noFill/>
                          </a:ln>
                        </pic:spPr>
                      </pic:pic>
                    </a:graphicData>
                  </a:graphic>
                </wp:inline>
              </w:drawing>
            </w:r>
            <w:r w:rsidR="00E50725" w:rsidRPr="00F00671">
              <w:rPr>
                <w:rFonts w:ascii="Calibri" w:hAnsi="Calibri" w:cs="Calibri"/>
                <w:bCs/>
              </w:rPr>
              <w:t xml:space="preserve"> </w:t>
            </w:r>
          </w:p>
          <w:p w14:paraId="0A5357D5" w14:textId="55E1AF28" w:rsidR="00956298" w:rsidRPr="00F00671" w:rsidRDefault="00956298" w:rsidP="005D6F11">
            <w:pPr>
              <w:ind w:left="97" w:right="173"/>
              <w:jc w:val="both"/>
              <w:rPr>
                <w:rFonts w:ascii="Calibri" w:hAnsi="Calibri" w:cs="Calibri"/>
                <w:bCs/>
              </w:rPr>
            </w:pPr>
          </w:p>
          <w:p w14:paraId="4E096826" w14:textId="6E7C504C" w:rsidR="005E49EC" w:rsidRPr="00F00671" w:rsidRDefault="005E49EC" w:rsidP="005D6F11">
            <w:pPr>
              <w:ind w:left="97" w:right="173"/>
              <w:jc w:val="both"/>
              <w:rPr>
                <w:rFonts w:ascii="Calibri" w:hAnsi="Calibri" w:cs="Calibri"/>
                <w:bCs/>
              </w:rPr>
            </w:pPr>
          </w:p>
          <w:p w14:paraId="32216F18" w14:textId="47AFAC62" w:rsidR="004C442E" w:rsidRPr="00F00671" w:rsidRDefault="004C442E" w:rsidP="005D6F11">
            <w:pPr>
              <w:ind w:left="97" w:right="173"/>
              <w:jc w:val="both"/>
              <w:rPr>
                <w:rFonts w:ascii="Calibri" w:hAnsi="Calibri" w:cs="Calibri"/>
                <w:bCs/>
              </w:rPr>
            </w:pPr>
          </w:p>
          <w:p w14:paraId="3974FC13" w14:textId="77777777" w:rsidR="004C442E" w:rsidRPr="00F00671" w:rsidRDefault="004C442E" w:rsidP="005D6F11">
            <w:pPr>
              <w:ind w:left="97" w:right="173"/>
              <w:jc w:val="both"/>
              <w:rPr>
                <w:rFonts w:ascii="Calibri" w:hAnsi="Calibri" w:cs="Calibri"/>
                <w:bCs/>
              </w:rPr>
            </w:pPr>
          </w:p>
          <w:p w14:paraId="25B20726" w14:textId="2E22D95F" w:rsidR="005D6F11" w:rsidRPr="00F00671" w:rsidRDefault="00D501CC" w:rsidP="005D6F11">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Parcours utilisateur</w:t>
            </w:r>
          </w:p>
          <w:p w14:paraId="39C8FA8C" w14:textId="3B374D41" w:rsidR="005D6F11" w:rsidRPr="00F00671" w:rsidRDefault="005D6F11" w:rsidP="005D6F11">
            <w:pPr>
              <w:ind w:left="97" w:right="173"/>
              <w:rPr>
                <w:rFonts w:ascii="Calibri" w:hAnsi="Calibri" w:cs="Calibri"/>
                <w:bCs/>
              </w:rPr>
            </w:pPr>
          </w:p>
          <w:p w14:paraId="539B977F" w14:textId="3FB37756" w:rsidR="00D501CC" w:rsidRPr="00F00671" w:rsidRDefault="00D501CC" w:rsidP="00D501CC">
            <w:pPr>
              <w:pStyle w:val="Paragraphedeliste"/>
              <w:numPr>
                <w:ilvl w:val="0"/>
                <w:numId w:val="45"/>
              </w:numPr>
              <w:ind w:right="173"/>
              <w:rPr>
                <w:rFonts w:ascii="Calibri" w:hAnsi="Calibri" w:cs="Calibri"/>
                <w:bCs/>
              </w:rPr>
            </w:pPr>
            <w:r w:rsidRPr="00F00671">
              <w:rPr>
                <w:rFonts w:ascii="Calibri" w:hAnsi="Calibri" w:cs="Calibri"/>
                <w:bCs/>
              </w:rPr>
              <w:t>Depuis l’Application Smartphone :</w:t>
            </w:r>
          </w:p>
          <w:p w14:paraId="62F5F90E" w14:textId="77777777" w:rsidR="00D501CC" w:rsidRPr="00F00671" w:rsidRDefault="00D501CC" w:rsidP="00D501CC">
            <w:pPr>
              <w:pStyle w:val="Paragraphedeliste"/>
              <w:ind w:left="457" w:right="173"/>
              <w:rPr>
                <w:rFonts w:ascii="Calibri" w:hAnsi="Calibri" w:cs="Calibri"/>
                <w:bCs/>
              </w:rPr>
            </w:pPr>
          </w:p>
          <w:p w14:paraId="4B7E26A7" w14:textId="502E39DB" w:rsidR="00D501CC" w:rsidRPr="00F00671" w:rsidRDefault="00D501CC" w:rsidP="006714D0">
            <w:pPr>
              <w:pStyle w:val="Paragraphedeliste"/>
              <w:ind w:left="0" w:right="173"/>
              <w:rPr>
                <w:rFonts w:ascii="Calibri" w:hAnsi="Calibri" w:cs="Calibri"/>
                <w:bCs/>
              </w:rPr>
            </w:pPr>
            <w:r w:rsidRPr="00F00671">
              <w:rPr>
                <w:bCs/>
                <w:noProof/>
              </w:rPr>
              <w:lastRenderedPageBreak/>
              <w:drawing>
                <wp:inline distT="0" distB="0" distL="0" distR="0" wp14:anchorId="186E56BC" wp14:editId="081CEAEA">
                  <wp:extent cx="6100613" cy="2741875"/>
                  <wp:effectExtent l="152400" t="152400" r="357505" b="36385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32076" cy="2756016"/>
                          </a:xfrm>
                          <a:prstGeom prst="rect">
                            <a:avLst/>
                          </a:prstGeom>
                          <a:ln>
                            <a:noFill/>
                          </a:ln>
                          <a:effectLst>
                            <a:outerShdw blurRad="292100" dist="139700" dir="2700000" algn="tl" rotWithShape="0">
                              <a:srgbClr val="333333">
                                <a:alpha val="65000"/>
                              </a:srgbClr>
                            </a:outerShdw>
                          </a:effectLst>
                        </pic:spPr>
                      </pic:pic>
                    </a:graphicData>
                  </a:graphic>
                </wp:inline>
              </w:drawing>
            </w:r>
          </w:p>
          <w:p w14:paraId="62D7CA32" w14:textId="6400A288" w:rsidR="00346502" w:rsidRPr="00F00671" w:rsidRDefault="00346502" w:rsidP="00346502">
            <w:pPr>
              <w:ind w:right="173"/>
              <w:jc w:val="both"/>
              <w:rPr>
                <w:rFonts w:ascii="Calibri" w:hAnsi="Calibri" w:cs="Calibri"/>
                <w:bCs/>
              </w:rPr>
            </w:pPr>
          </w:p>
          <w:p w14:paraId="0768267C" w14:textId="199F2EB0" w:rsidR="00D501CC" w:rsidRPr="00F00671" w:rsidRDefault="00D501CC" w:rsidP="00D501CC">
            <w:pPr>
              <w:pStyle w:val="Paragraphedeliste"/>
              <w:numPr>
                <w:ilvl w:val="0"/>
                <w:numId w:val="45"/>
              </w:numPr>
              <w:ind w:right="173"/>
              <w:jc w:val="both"/>
              <w:rPr>
                <w:rFonts w:ascii="Calibri" w:hAnsi="Calibri" w:cs="Calibri"/>
                <w:bCs/>
              </w:rPr>
            </w:pPr>
            <w:r w:rsidRPr="00F00671">
              <w:rPr>
                <w:rFonts w:ascii="Calibri" w:hAnsi="Calibri" w:cs="Calibri"/>
                <w:bCs/>
              </w:rPr>
              <w:t>A partir d’un TPE Androïd :</w:t>
            </w:r>
          </w:p>
          <w:p w14:paraId="0ACEDACD" w14:textId="673F7EFE" w:rsidR="00D501CC" w:rsidRPr="00F00671" w:rsidRDefault="00D501CC" w:rsidP="00D501CC">
            <w:pPr>
              <w:pStyle w:val="Paragraphedeliste"/>
              <w:ind w:left="457" w:right="173"/>
              <w:jc w:val="both"/>
              <w:rPr>
                <w:rFonts w:ascii="Calibri" w:hAnsi="Calibri" w:cs="Calibri"/>
                <w:bCs/>
              </w:rPr>
            </w:pPr>
          </w:p>
          <w:p w14:paraId="09F7B61C" w14:textId="6F0682C9" w:rsidR="00D501CC" w:rsidRPr="00F00671" w:rsidRDefault="001344AA" w:rsidP="006714D0">
            <w:pPr>
              <w:pStyle w:val="Paragraphedeliste"/>
              <w:ind w:left="0" w:right="173"/>
              <w:jc w:val="both"/>
              <w:rPr>
                <w:rFonts w:ascii="Calibri" w:hAnsi="Calibri" w:cs="Calibri"/>
                <w:bCs/>
              </w:rPr>
            </w:pPr>
            <w:r w:rsidRPr="00F00671">
              <w:rPr>
                <w:bCs/>
                <w:noProof/>
              </w:rPr>
              <w:drawing>
                <wp:inline distT="0" distB="0" distL="0" distR="0" wp14:anchorId="67D451A7" wp14:editId="6381085B">
                  <wp:extent cx="6054477" cy="2664500"/>
                  <wp:effectExtent l="152400" t="152400" r="365760" b="36449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067788" cy="2670358"/>
                          </a:xfrm>
                          <a:prstGeom prst="rect">
                            <a:avLst/>
                          </a:prstGeom>
                          <a:ln>
                            <a:noFill/>
                          </a:ln>
                          <a:effectLst>
                            <a:outerShdw blurRad="292100" dist="139700" dir="2700000" algn="tl" rotWithShape="0">
                              <a:srgbClr val="333333">
                                <a:alpha val="65000"/>
                              </a:srgbClr>
                            </a:outerShdw>
                          </a:effectLst>
                        </pic:spPr>
                      </pic:pic>
                    </a:graphicData>
                  </a:graphic>
                </wp:inline>
              </w:drawing>
            </w:r>
          </w:p>
          <w:p w14:paraId="2680E131" w14:textId="128CB9D1" w:rsidR="00D501CC" w:rsidRDefault="00F00671" w:rsidP="00F00671">
            <w:pPr>
              <w:pStyle w:val="Paragraphedeliste"/>
              <w:numPr>
                <w:ilvl w:val="0"/>
                <w:numId w:val="45"/>
              </w:numPr>
              <w:ind w:right="173"/>
              <w:jc w:val="both"/>
              <w:rPr>
                <w:rFonts w:ascii="Calibri" w:hAnsi="Calibri" w:cs="Calibri"/>
                <w:bCs/>
              </w:rPr>
            </w:pPr>
            <w:r>
              <w:rPr>
                <w:rFonts w:ascii="Calibri" w:hAnsi="Calibri" w:cs="Calibri"/>
                <w:bCs/>
              </w:rPr>
              <w:t>A partir du Back office marchand</w:t>
            </w:r>
            <w:r w:rsidR="00152116">
              <w:rPr>
                <w:rFonts w:ascii="Calibri" w:hAnsi="Calibri" w:cs="Calibri"/>
                <w:bCs/>
              </w:rPr>
              <w:t> :</w:t>
            </w:r>
          </w:p>
          <w:p w14:paraId="3BC1378E" w14:textId="725DAFBE" w:rsidR="00753999" w:rsidRDefault="00753999" w:rsidP="00753999">
            <w:pPr>
              <w:ind w:right="173"/>
              <w:jc w:val="both"/>
              <w:rPr>
                <w:rFonts w:ascii="Calibri" w:hAnsi="Calibri" w:cs="Calibri"/>
                <w:bCs/>
              </w:rPr>
            </w:pPr>
          </w:p>
          <w:p w14:paraId="0F2C03D6" w14:textId="28434A9D" w:rsidR="00753999" w:rsidRPr="00753999" w:rsidRDefault="00753999" w:rsidP="00753999">
            <w:pPr>
              <w:ind w:right="173"/>
              <w:jc w:val="both"/>
              <w:rPr>
                <w:rFonts w:ascii="Calibri" w:hAnsi="Calibri" w:cs="Calibri"/>
                <w:bCs/>
              </w:rPr>
            </w:pPr>
            <w:r w:rsidRPr="00753999">
              <w:rPr>
                <w:rFonts w:ascii="Calibri" w:hAnsi="Calibri" w:cs="Calibri"/>
                <w:bCs/>
                <w:noProof/>
              </w:rPr>
              <w:lastRenderedPageBreak/>
              <w:drawing>
                <wp:inline distT="0" distB="0" distL="0" distR="0" wp14:anchorId="389227D3" wp14:editId="5A0EABBB">
                  <wp:extent cx="6380480" cy="2740025"/>
                  <wp:effectExtent l="0" t="0" r="1270" b="3175"/>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380480" cy="2740025"/>
                          </a:xfrm>
                          <a:prstGeom prst="rect">
                            <a:avLst/>
                          </a:prstGeom>
                        </pic:spPr>
                      </pic:pic>
                    </a:graphicData>
                  </a:graphic>
                </wp:inline>
              </w:drawing>
            </w:r>
          </w:p>
          <w:p w14:paraId="51E45796" w14:textId="77777777" w:rsidR="000E6D70" w:rsidRPr="00F00671" w:rsidRDefault="000E6D70" w:rsidP="00346502">
            <w:pPr>
              <w:ind w:right="173"/>
              <w:jc w:val="both"/>
              <w:rPr>
                <w:rFonts w:ascii="Calibri" w:hAnsi="Calibri" w:cs="Calibri"/>
                <w:bCs/>
              </w:rPr>
            </w:pPr>
          </w:p>
          <w:p w14:paraId="1E6B6AF7" w14:textId="43426A61" w:rsidR="00A272C5" w:rsidRPr="00F00671" w:rsidRDefault="00D67A29" w:rsidP="00085D9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Nos cibles</w:t>
            </w:r>
          </w:p>
          <w:p w14:paraId="5527E79F" w14:textId="2350959D" w:rsidR="00154930" w:rsidRPr="00F00671" w:rsidRDefault="00154930" w:rsidP="00C663AB">
            <w:pPr>
              <w:pStyle w:val="NormalWeb"/>
              <w:spacing w:before="0" w:beforeAutospacing="0" w:after="0" w:afterAutospacing="0"/>
              <w:ind w:left="97"/>
              <w:rPr>
                <w:rFonts w:asciiTheme="minorHAnsi" w:eastAsia="+mn-ea" w:hAnsiTheme="minorHAnsi" w:cstheme="minorHAnsi"/>
                <w:bCs/>
                <w:kern w:val="24"/>
                <w:sz w:val="22"/>
                <w:szCs w:val="22"/>
              </w:rPr>
            </w:pPr>
          </w:p>
          <w:p w14:paraId="1351E5A3" w14:textId="3FB27B89" w:rsidR="00154930" w:rsidRPr="00F00671" w:rsidRDefault="00D67A29" w:rsidP="00D67A29">
            <w:pPr>
              <w:pStyle w:val="NormalWeb"/>
              <w:numPr>
                <w:ilvl w:val="0"/>
                <w:numId w:val="46"/>
              </w:numPr>
              <w:spacing w:before="0" w:beforeAutospacing="0" w:after="0" w:afterAutospacing="0"/>
              <w:rPr>
                <w:rFonts w:asciiTheme="minorHAnsi" w:eastAsia="+mn-ea" w:hAnsiTheme="minorHAnsi" w:cstheme="minorHAnsi"/>
                <w:b/>
                <w:kern w:val="24"/>
                <w:sz w:val="22"/>
                <w:szCs w:val="22"/>
              </w:rPr>
            </w:pPr>
            <w:r w:rsidRPr="00F00671">
              <w:rPr>
                <w:rFonts w:asciiTheme="minorHAnsi" w:eastAsia="+mn-ea" w:hAnsiTheme="minorHAnsi" w:cstheme="minorHAnsi"/>
                <w:b/>
                <w:kern w:val="24"/>
                <w:sz w:val="22"/>
                <w:szCs w:val="22"/>
              </w:rPr>
              <w:t>Pour les clients en mobilité avec ou sans site marchand :</w:t>
            </w:r>
          </w:p>
          <w:p w14:paraId="2381889F" w14:textId="23191A4A" w:rsidR="00DD0C9D" w:rsidRPr="00F00671" w:rsidRDefault="00D67A29" w:rsidP="00C87D25">
            <w:pPr>
              <w:pStyle w:val="NormalWeb"/>
              <w:spacing w:before="0" w:beforeAutospacing="0" w:after="0" w:afterAutospacing="0"/>
              <w:ind w:left="97"/>
              <w:jc w:val="both"/>
              <w:rPr>
                <w:rFonts w:asciiTheme="minorHAnsi" w:eastAsia="+mn-ea" w:hAnsiTheme="minorHAnsi" w:cstheme="minorHAnsi"/>
                <w:bCs/>
                <w:kern w:val="24"/>
                <w:sz w:val="22"/>
                <w:szCs w:val="22"/>
              </w:rPr>
            </w:pPr>
            <w:r w:rsidRPr="00F00671">
              <w:rPr>
                <w:rFonts w:asciiTheme="minorHAnsi" w:eastAsia="+mn-ea" w:hAnsiTheme="minorHAnsi" w:cstheme="minorHAnsi"/>
                <w:bCs/>
                <w:kern w:val="24"/>
                <w:sz w:val="22"/>
                <w:szCs w:val="22"/>
              </w:rPr>
              <w:t>Pour un usage ponctuel et/ou en mobilité</w:t>
            </w:r>
            <w:r w:rsidR="000E6D70" w:rsidRPr="00F00671">
              <w:rPr>
                <w:rFonts w:asciiTheme="minorHAnsi" w:eastAsia="+mn-ea" w:hAnsiTheme="minorHAnsi" w:cstheme="minorHAnsi"/>
                <w:bCs/>
                <w:kern w:val="24"/>
                <w:sz w:val="22"/>
                <w:szCs w:val="22"/>
              </w:rPr>
              <w:t>, a</w:t>
            </w:r>
            <w:r w:rsidR="00A621EF" w:rsidRPr="00F00671">
              <w:rPr>
                <w:rFonts w:asciiTheme="minorHAnsi" w:eastAsia="+mn-ea" w:hAnsiTheme="minorHAnsi" w:cstheme="minorHAnsi"/>
                <w:bCs/>
                <w:kern w:val="24"/>
                <w:sz w:val="22"/>
                <w:szCs w:val="22"/>
              </w:rPr>
              <w:t xml:space="preserve">vec </w:t>
            </w:r>
            <w:r w:rsidR="000E6D70" w:rsidRPr="00F00671">
              <w:rPr>
                <w:rFonts w:asciiTheme="minorHAnsi" w:eastAsia="+mn-ea" w:hAnsiTheme="minorHAnsi" w:cstheme="minorHAnsi"/>
                <w:bCs/>
                <w:kern w:val="24"/>
                <w:sz w:val="22"/>
                <w:szCs w:val="22"/>
              </w:rPr>
              <w:t xml:space="preserve">des </w:t>
            </w:r>
            <w:r w:rsidR="00A621EF" w:rsidRPr="00F00671">
              <w:rPr>
                <w:rFonts w:asciiTheme="minorHAnsi" w:eastAsia="+mn-ea" w:hAnsiTheme="minorHAnsi" w:cstheme="minorHAnsi"/>
                <w:bCs/>
                <w:kern w:val="24"/>
                <w:sz w:val="22"/>
                <w:szCs w:val="22"/>
              </w:rPr>
              <w:t xml:space="preserve">volumes faibles et </w:t>
            </w:r>
            <w:r w:rsidR="000E6D70" w:rsidRPr="00F00671">
              <w:rPr>
                <w:rFonts w:asciiTheme="minorHAnsi" w:eastAsia="+mn-ea" w:hAnsiTheme="minorHAnsi" w:cstheme="minorHAnsi"/>
                <w:bCs/>
                <w:kern w:val="24"/>
                <w:sz w:val="22"/>
                <w:szCs w:val="22"/>
              </w:rPr>
              <w:t xml:space="preserve">une </w:t>
            </w:r>
            <w:r w:rsidR="00A621EF" w:rsidRPr="00F00671">
              <w:rPr>
                <w:rFonts w:asciiTheme="minorHAnsi" w:eastAsia="+mn-ea" w:hAnsiTheme="minorHAnsi" w:cstheme="minorHAnsi"/>
                <w:bCs/>
                <w:kern w:val="24"/>
                <w:sz w:val="22"/>
                <w:szCs w:val="22"/>
              </w:rPr>
              <w:t>relation personnalisée avec ses clients</w:t>
            </w:r>
            <w:r w:rsidR="00F00671" w:rsidRPr="00F00671">
              <w:rPr>
                <w:rFonts w:asciiTheme="minorHAnsi" w:eastAsia="+mn-ea" w:hAnsiTheme="minorHAnsi" w:cstheme="minorHAnsi"/>
                <w:bCs/>
                <w:kern w:val="24"/>
                <w:sz w:val="22"/>
                <w:szCs w:val="22"/>
              </w:rPr>
              <w:t xml:space="preserve"> = </w:t>
            </w:r>
            <w:r w:rsidR="00F00671" w:rsidRPr="00F00671">
              <w:rPr>
                <w:rFonts w:asciiTheme="minorHAnsi" w:eastAsia="+mn-ea" w:hAnsiTheme="minorHAnsi" w:cstheme="minorHAnsi"/>
                <w:bCs/>
                <w:i/>
                <w:iCs/>
                <w:kern w:val="24"/>
                <w:sz w:val="22"/>
                <w:szCs w:val="22"/>
              </w:rPr>
              <w:t xml:space="preserve">Envoi du lien via l’App IOS/Android </w:t>
            </w:r>
            <w:r w:rsidR="00F00671" w:rsidRPr="00F00671">
              <w:rPr>
                <w:rFonts w:asciiTheme="minorHAnsi" w:eastAsia="+mn-ea" w:hAnsiTheme="minorHAnsi" w:cstheme="minorHAnsi"/>
                <w:bCs/>
                <w:i/>
                <w:iCs/>
                <w:kern w:val="24"/>
              </w:rPr>
              <w:t>sur smartphone</w:t>
            </w:r>
            <w:r w:rsidR="00F00671" w:rsidRPr="00F00671">
              <w:rPr>
                <w:rFonts w:asciiTheme="minorHAnsi" w:eastAsia="+mn-ea" w:hAnsiTheme="minorHAnsi" w:cstheme="minorHAnsi"/>
                <w:bCs/>
                <w:kern w:val="24"/>
              </w:rPr>
              <w:t xml:space="preserve"> </w:t>
            </w:r>
          </w:p>
          <w:p w14:paraId="48483BC6" w14:textId="7156E457" w:rsidR="00D67A29" w:rsidRPr="00F00671" w:rsidRDefault="00D67A29" w:rsidP="00C87D25">
            <w:pPr>
              <w:pStyle w:val="NormalWeb"/>
              <w:spacing w:before="0" w:beforeAutospacing="0" w:after="0" w:afterAutospacing="0"/>
              <w:ind w:left="97"/>
              <w:jc w:val="both"/>
              <w:rPr>
                <w:rFonts w:asciiTheme="minorHAnsi" w:eastAsia="+mn-ea" w:hAnsiTheme="minorHAnsi" w:cstheme="minorHAnsi"/>
                <w:bCs/>
                <w:kern w:val="24"/>
                <w:sz w:val="22"/>
                <w:szCs w:val="22"/>
              </w:rPr>
            </w:pPr>
            <w:r w:rsidRPr="00F00671">
              <w:rPr>
                <w:rFonts w:asciiTheme="minorHAnsi" w:eastAsia="+mn-ea" w:hAnsiTheme="minorHAnsi" w:cstheme="minorHAnsi"/>
                <w:bCs/>
                <w:kern w:val="24"/>
                <w:sz w:val="22"/>
                <w:szCs w:val="22"/>
              </w:rPr>
              <w:t>Profil : les entreprises unipersonnelles (artisans, indépendants, auto-entrepreneurs) ou Très Petites Entreprises, activité en mobilité, en BtoC, … [</w:t>
            </w:r>
            <w:r w:rsidRPr="00F00671">
              <w:rPr>
                <w:rFonts w:asciiTheme="minorHAnsi" w:eastAsia="+mn-ea" w:hAnsiTheme="minorHAnsi" w:cstheme="minorHAnsi"/>
                <w:bCs/>
                <w:i/>
                <w:iCs/>
                <w:kern w:val="24"/>
                <w:sz w:val="22"/>
                <w:szCs w:val="22"/>
              </w:rPr>
              <w:t>ex : paysagistes, taxis, coiffeurs, huissiers, pompes funèbres, professions libérales de santé en prestation à domicile,</w:t>
            </w:r>
            <w:r w:rsidRPr="00F00671">
              <w:rPr>
                <w:rFonts w:asciiTheme="minorHAnsi" w:eastAsia="+mn-ea" w:hAnsiTheme="minorHAnsi" w:cstheme="minorHAnsi"/>
                <w:bCs/>
                <w:kern w:val="24"/>
                <w:sz w:val="22"/>
                <w:szCs w:val="22"/>
              </w:rPr>
              <w:t xml:space="preserve"> </w:t>
            </w:r>
            <w:r w:rsidRPr="00F00671">
              <w:rPr>
                <w:rFonts w:asciiTheme="minorHAnsi" w:eastAsia="+mn-ea" w:hAnsiTheme="minorHAnsi" w:cstheme="minorHAnsi"/>
                <w:bCs/>
                <w:i/>
                <w:iCs/>
                <w:kern w:val="24"/>
                <w:sz w:val="22"/>
                <w:szCs w:val="22"/>
              </w:rPr>
              <w:t>…</w:t>
            </w:r>
            <w:r w:rsidRPr="00F00671">
              <w:rPr>
                <w:rFonts w:asciiTheme="minorHAnsi" w:eastAsia="+mn-ea" w:hAnsiTheme="minorHAnsi" w:cstheme="minorHAnsi"/>
                <w:bCs/>
                <w:kern w:val="24"/>
                <w:sz w:val="22"/>
                <w:szCs w:val="22"/>
              </w:rPr>
              <w:t xml:space="preserve">] </w:t>
            </w:r>
          </w:p>
          <w:p w14:paraId="2D82DDE2" w14:textId="29B3F951" w:rsidR="00D67A29" w:rsidRPr="00F00671" w:rsidRDefault="00D67A29" w:rsidP="00C87D25">
            <w:pPr>
              <w:pStyle w:val="NormalWeb"/>
              <w:spacing w:before="0" w:beforeAutospacing="0" w:after="0" w:afterAutospacing="0"/>
              <w:ind w:left="97"/>
              <w:jc w:val="both"/>
              <w:rPr>
                <w:rFonts w:asciiTheme="minorHAnsi" w:eastAsia="+mn-ea" w:hAnsiTheme="minorHAnsi" w:cstheme="minorHAnsi"/>
                <w:bCs/>
                <w:kern w:val="24"/>
                <w:sz w:val="22"/>
                <w:szCs w:val="22"/>
              </w:rPr>
            </w:pPr>
            <w:r w:rsidRPr="00F00671">
              <w:rPr>
                <w:rFonts w:asciiTheme="minorHAnsi" w:eastAsia="+mn-ea" w:hAnsiTheme="minorHAnsi" w:cstheme="minorHAnsi"/>
                <w:bCs/>
                <w:kern w:val="24"/>
                <w:sz w:val="22"/>
                <w:szCs w:val="22"/>
              </w:rPr>
              <w:t>Besoins : simplicité, rapidité, accessibilité économique</w:t>
            </w:r>
          </w:p>
          <w:p w14:paraId="78705471" w14:textId="400104B0" w:rsidR="00A621EF" w:rsidRPr="00F00671" w:rsidRDefault="00A621EF" w:rsidP="00C87D25">
            <w:pPr>
              <w:pStyle w:val="NormalWeb"/>
              <w:spacing w:before="0" w:beforeAutospacing="0" w:after="0" w:afterAutospacing="0"/>
              <w:ind w:left="97"/>
              <w:jc w:val="both"/>
              <w:rPr>
                <w:rFonts w:asciiTheme="minorHAnsi" w:eastAsia="+mn-ea" w:hAnsiTheme="minorHAnsi" w:cstheme="minorHAnsi"/>
                <w:bCs/>
                <w:kern w:val="24"/>
                <w:sz w:val="22"/>
                <w:szCs w:val="22"/>
              </w:rPr>
            </w:pPr>
          </w:p>
          <w:p w14:paraId="2985E800" w14:textId="4D1086BF" w:rsidR="001D72ED" w:rsidRPr="00F00671" w:rsidRDefault="001D72ED" w:rsidP="001D72ED">
            <w:pPr>
              <w:pStyle w:val="NormalWeb"/>
              <w:numPr>
                <w:ilvl w:val="0"/>
                <w:numId w:val="46"/>
              </w:numPr>
              <w:spacing w:before="0" w:beforeAutospacing="0" w:after="0" w:afterAutospacing="0"/>
              <w:jc w:val="both"/>
              <w:rPr>
                <w:rFonts w:asciiTheme="minorHAnsi" w:eastAsia="+mn-ea" w:hAnsiTheme="minorHAnsi" w:cstheme="minorHAnsi"/>
                <w:b/>
                <w:kern w:val="24"/>
                <w:sz w:val="22"/>
                <w:szCs w:val="22"/>
              </w:rPr>
            </w:pPr>
            <w:r w:rsidRPr="00F00671">
              <w:rPr>
                <w:rFonts w:asciiTheme="minorHAnsi" w:eastAsia="+mn-ea" w:hAnsiTheme="minorHAnsi" w:cstheme="minorHAnsi"/>
                <w:b/>
                <w:kern w:val="24"/>
                <w:sz w:val="22"/>
                <w:szCs w:val="22"/>
              </w:rPr>
              <w:t>Pour les clients sédentaires avec ou sans site marchand :</w:t>
            </w:r>
          </w:p>
          <w:p w14:paraId="021D9CB2" w14:textId="152CBCFE" w:rsidR="000E6D70" w:rsidRPr="00F00671" w:rsidRDefault="001D72ED" w:rsidP="00C87D25">
            <w:pPr>
              <w:pStyle w:val="NormalWeb"/>
              <w:spacing w:before="0" w:beforeAutospacing="0" w:after="0" w:afterAutospacing="0"/>
              <w:ind w:left="97"/>
              <w:jc w:val="both"/>
              <w:rPr>
                <w:rFonts w:asciiTheme="minorHAnsi" w:eastAsia="+mn-ea" w:hAnsiTheme="minorHAnsi" w:cstheme="minorHAnsi"/>
                <w:bCs/>
                <w:i/>
                <w:iCs/>
                <w:kern w:val="24"/>
                <w:sz w:val="22"/>
                <w:szCs w:val="22"/>
              </w:rPr>
            </w:pPr>
            <w:r w:rsidRPr="00F00671">
              <w:rPr>
                <w:rFonts w:asciiTheme="minorHAnsi" w:eastAsia="+mn-ea" w:hAnsiTheme="minorHAnsi" w:cstheme="minorHAnsi"/>
                <w:bCs/>
                <w:kern w:val="24"/>
                <w:sz w:val="22"/>
                <w:szCs w:val="22"/>
                <w:u w:val="single"/>
              </w:rPr>
              <w:t>Pour les usages réguliers et sédentaires</w:t>
            </w:r>
            <w:r w:rsidR="00F00671" w:rsidRPr="00F00671">
              <w:rPr>
                <w:rFonts w:asciiTheme="minorHAnsi" w:eastAsia="+mn-ea" w:hAnsiTheme="minorHAnsi" w:cstheme="minorHAnsi"/>
                <w:bCs/>
                <w:kern w:val="24"/>
                <w:sz w:val="22"/>
                <w:szCs w:val="22"/>
              </w:rPr>
              <w:t xml:space="preserve"> = </w:t>
            </w:r>
            <w:r w:rsidR="00F00671" w:rsidRPr="00F00671">
              <w:rPr>
                <w:rFonts w:asciiTheme="minorHAnsi" w:eastAsia="+mn-ea" w:hAnsiTheme="minorHAnsi" w:cstheme="minorHAnsi"/>
                <w:bCs/>
                <w:i/>
                <w:iCs/>
                <w:kern w:val="24"/>
                <w:sz w:val="22"/>
                <w:szCs w:val="22"/>
              </w:rPr>
              <w:t>envoi du lien via l’ordinateur (back office Web)</w:t>
            </w:r>
          </w:p>
          <w:p w14:paraId="31ED29B2" w14:textId="77777777" w:rsidR="001D72ED" w:rsidRPr="00F00671" w:rsidRDefault="001D72ED" w:rsidP="001D72ED">
            <w:pPr>
              <w:pStyle w:val="NormalWeb"/>
              <w:spacing w:before="0" w:beforeAutospacing="0" w:after="0" w:afterAutospacing="0"/>
              <w:ind w:left="97"/>
              <w:jc w:val="both"/>
              <w:rPr>
                <w:rFonts w:asciiTheme="minorHAnsi" w:eastAsia="+mn-ea" w:hAnsiTheme="minorHAnsi" w:cstheme="minorHAnsi"/>
                <w:bCs/>
                <w:kern w:val="24"/>
                <w:sz w:val="22"/>
                <w:szCs w:val="22"/>
              </w:rPr>
            </w:pPr>
            <w:r w:rsidRPr="00F00671">
              <w:rPr>
                <w:rFonts w:asciiTheme="minorHAnsi" w:eastAsia="+mn-ea" w:hAnsiTheme="minorHAnsi" w:cstheme="minorHAnsi"/>
                <w:bCs/>
                <w:kern w:val="24"/>
                <w:sz w:val="22"/>
                <w:szCs w:val="22"/>
              </w:rPr>
              <w:t>Profil : PME, PEES, franchises, et toutes activités sédentaires en bureau…</w:t>
            </w:r>
          </w:p>
          <w:p w14:paraId="749ED9A1" w14:textId="77777777" w:rsidR="001D72ED" w:rsidRPr="00F00671" w:rsidRDefault="001D72ED" w:rsidP="001D72ED">
            <w:pPr>
              <w:pStyle w:val="NormalWeb"/>
              <w:spacing w:before="0" w:beforeAutospacing="0" w:after="0" w:afterAutospacing="0"/>
              <w:ind w:left="97"/>
              <w:jc w:val="both"/>
              <w:rPr>
                <w:rFonts w:asciiTheme="minorHAnsi" w:eastAsia="+mn-ea" w:hAnsiTheme="minorHAnsi" w:cstheme="minorHAnsi"/>
                <w:bCs/>
                <w:kern w:val="24"/>
              </w:rPr>
            </w:pPr>
            <w:r w:rsidRPr="001D72ED">
              <w:rPr>
                <w:rFonts w:asciiTheme="minorHAnsi" w:eastAsia="+mn-ea" w:hAnsiTheme="minorHAnsi" w:cstheme="minorHAnsi"/>
                <w:bCs/>
                <w:kern w:val="24"/>
              </w:rPr>
              <w:t>Caractéristiques : Transactions régulières, activité sédentaire + une relation formelle et industrialisée</w:t>
            </w:r>
          </w:p>
          <w:p w14:paraId="363DE95E" w14:textId="4C1A508B" w:rsidR="001D72ED" w:rsidRPr="00F00671" w:rsidRDefault="001D72ED" w:rsidP="001D72ED">
            <w:pPr>
              <w:pStyle w:val="NormalWeb"/>
              <w:spacing w:before="0" w:beforeAutospacing="0" w:after="0" w:afterAutospacing="0"/>
              <w:ind w:left="97"/>
              <w:jc w:val="both"/>
              <w:rPr>
                <w:rFonts w:asciiTheme="minorHAnsi" w:eastAsia="+mn-ea" w:hAnsiTheme="minorHAnsi" w:cstheme="minorHAnsi"/>
                <w:bCs/>
                <w:kern w:val="24"/>
                <w:sz w:val="22"/>
                <w:szCs w:val="22"/>
              </w:rPr>
            </w:pPr>
            <w:r w:rsidRPr="001D72ED">
              <w:rPr>
                <w:rFonts w:asciiTheme="minorHAnsi" w:eastAsia="+mn-ea" w:hAnsiTheme="minorHAnsi" w:cstheme="minorHAnsi"/>
                <w:bCs/>
                <w:kern w:val="24"/>
              </w:rPr>
              <w:t>Besoins :</w:t>
            </w:r>
            <w:r w:rsidRPr="00F00671">
              <w:rPr>
                <w:rFonts w:asciiTheme="minorHAnsi" w:eastAsia="+mn-ea" w:hAnsiTheme="minorHAnsi" w:cstheme="minorHAnsi"/>
                <w:bCs/>
                <w:kern w:val="24"/>
              </w:rPr>
              <w:t xml:space="preserve"> </w:t>
            </w:r>
            <w:r w:rsidRPr="001D72ED">
              <w:rPr>
                <w:rFonts w:asciiTheme="minorHAnsi" w:eastAsia="+mn-ea" w:hAnsiTheme="minorHAnsi" w:cstheme="minorHAnsi"/>
                <w:bCs/>
                <w:kern w:val="24"/>
              </w:rPr>
              <w:t>Traitement sur une interface ordinateur (pour faciliter le traitement de plusieurs envois de liens à la suite)</w:t>
            </w:r>
            <w:r w:rsidRPr="00F00671">
              <w:rPr>
                <w:rFonts w:asciiTheme="minorHAnsi" w:eastAsia="+mn-ea" w:hAnsiTheme="minorHAnsi" w:cstheme="minorHAnsi"/>
                <w:bCs/>
                <w:kern w:val="24"/>
              </w:rPr>
              <w:t>.</w:t>
            </w:r>
            <w:r w:rsidR="00F00671" w:rsidRPr="00F00671">
              <w:rPr>
                <w:rFonts w:asciiTheme="minorHAnsi" w:eastAsia="+mn-ea" w:hAnsiTheme="minorHAnsi" w:cstheme="minorHAnsi"/>
                <w:bCs/>
                <w:kern w:val="24"/>
              </w:rPr>
              <w:t xml:space="preserve"> </w:t>
            </w:r>
            <w:r w:rsidRPr="00F00671">
              <w:rPr>
                <w:rFonts w:asciiTheme="minorHAnsi" w:eastAsia="+mn-ea" w:hAnsiTheme="minorHAnsi" w:cstheme="minorHAnsi"/>
                <w:bCs/>
                <w:kern w:val="24"/>
                <w:sz w:val="22"/>
                <w:szCs w:val="22"/>
              </w:rPr>
              <w:t>Pour les paiements de factures</w:t>
            </w:r>
          </w:p>
          <w:p w14:paraId="0DBDD7C9" w14:textId="6D2C849B" w:rsidR="00A621EF" w:rsidRPr="00F00671" w:rsidRDefault="00A621EF" w:rsidP="001D72ED">
            <w:pPr>
              <w:pStyle w:val="NormalWeb"/>
              <w:spacing w:before="0" w:beforeAutospacing="0" w:after="0" w:afterAutospacing="0"/>
              <w:ind w:left="97"/>
              <w:jc w:val="both"/>
              <w:rPr>
                <w:rFonts w:asciiTheme="minorHAnsi" w:eastAsia="+mn-ea" w:hAnsiTheme="minorHAnsi" w:cstheme="minorHAnsi"/>
                <w:bCs/>
                <w:kern w:val="24"/>
                <w:sz w:val="22"/>
                <w:szCs w:val="22"/>
                <w:u w:val="single"/>
              </w:rPr>
            </w:pPr>
            <w:r w:rsidRPr="00F00671">
              <w:rPr>
                <w:rFonts w:asciiTheme="minorHAnsi" w:eastAsia="+mn-ea" w:hAnsiTheme="minorHAnsi" w:cstheme="minorHAnsi"/>
                <w:bCs/>
                <w:kern w:val="24"/>
                <w:sz w:val="22"/>
                <w:szCs w:val="22"/>
                <w:u w:val="single"/>
              </w:rPr>
              <w:t xml:space="preserve">Pour les </w:t>
            </w:r>
            <w:r w:rsidR="001D72ED" w:rsidRPr="00F00671">
              <w:rPr>
                <w:rFonts w:asciiTheme="minorHAnsi" w:eastAsia="+mn-ea" w:hAnsiTheme="minorHAnsi" w:cstheme="minorHAnsi"/>
                <w:bCs/>
                <w:kern w:val="24"/>
                <w:sz w:val="22"/>
                <w:szCs w:val="22"/>
                <w:u w:val="single"/>
              </w:rPr>
              <w:t>activités</w:t>
            </w:r>
            <w:r w:rsidRPr="00F00671">
              <w:rPr>
                <w:rFonts w:asciiTheme="minorHAnsi" w:eastAsia="+mn-ea" w:hAnsiTheme="minorHAnsi" w:cstheme="minorHAnsi"/>
                <w:bCs/>
                <w:kern w:val="24"/>
                <w:sz w:val="22"/>
                <w:szCs w:val="22"/>
                <w:u w:val="single"/>
              </w:rPr>
              <w:t xml:space="preserve"> appétent</w:t>
            </w:r>
            <w:r w:rsidR="00F00671">
              <w:rPr>
                <w:rFonts w:asciiTheme="minorHAnsi" w:eastAsia="+mn-ea" w:hAnsiTheme="minorHAnsi" w:cstheme="minorHAnsi"/>
                <w:bCs/>
                <w:kern w:val="24"/>
                <w:sz w:val="22"/>
                <w:szCs w:val="22"/>
                <w:u w:val="single"/>
              </w:rPr>
              <w:t>e</w:t>
            </w:r>
            <w:r w:rsidRPr="00F00671">
              <w:rPr>
                <w:rFonts w:asciiTheme="minorHAnsi" w:eastAsia="+mn-ea" w:hAnsiTheme="minorHAnsi" w:cstheme="minorHAnsi"/>
                <w:bCs/>
                <w:kern w:val="24"/>
                <w:sz w:val="22"/>
                <w:szCs w:val="22"/>
                <w:u w:val="single"/>
              </w:rPr>
              <w:t>s/équipé</w:t>
            </w:r>
            <w:r w:rsidR="00F00671">
              <w:rPr>
                <w:rFonts w:asciiTheme="minorHAnsi" w:eastAsia="+mn-ea" w:hAnsiTheme="minorHAnsi" w:cstheme="minorHAnsi"/>
                <w:bCs/>
                <w:kern w:val="24"/>
                <w:sz w:val="22"/>
                <w:szCs w:val="22"/>
                <w:u w:val="single"/>
              </w:rPr>
              <w:t>e</w:t>
            </w:r>
            <w:r w:rsidRPr="00F00671">
              <w:rPr>
                <w:rFonts w:asciiTheme="minorHAnsi" w:eastAsia="+mn-ea" w:hAnsiTheme="minorHAnsi" w:cstheme="minorHAnsi"/>
                <w:bCs/>
                <w:kern w:val="24"/>
                <w:sz w:val="22"/>
                <w:szCs w:val="22"/>
                <w:u w:val="single"/>
              </w:rPr>
              <w:t>s de VAD sur TPE</w:t>
            </w:r>
            <w:r w:rsidR="001D72ED" w:rsidRPr="00F00671">
              <w:rPr>
                <w:rFonts w:asciiTheme="minorHAnsi" w:eastAsia="+mn-ea" w:hAnsiTheme="minorHAnsi" w:cstheme="minorHAnsi"/>
                <w:bCs/>
                <w:kern w:val="24"/>
                <w:sz w:val="22"/>
                <w:szCs w:val="22"/>
              </w:rPr>
              <w:t xml:space="preserve"> </w:t>
            </w:r>
            <w:r w:rsidR="00F00671" w:rsidRPr="00F00671">
              <w:rPr>
                <w:rFonts w:asciiTheme="minorHAnsi" w:eastAsia="+mn-ea" w:hAnsiTheme="minorHAnsi" w:cstheme="minorHAnsi"/>
                <w:bCs/>
                <w:kern w:val="24"/>
                <w:sz w:val="22"/>
                <w:szCs w:val="22"/>
              </w:rPr>
              <w:t xml:space="preserve"> = </w:t>
            </w:r>
            <w:r w:rsidR="00F00671" w:rsidRPr="00F00671">
              <w:rPr>
                <w:rFonts w:asciiTheme="minorHAnsi" w:eastAsia="+mn-ea" w:hAnsiTheme="minorHAnsi" w:cstheme="minorHAnsi"/>
                <w:bCs/>
                <w:i/>
                <w:iCs/>
                <w:kern w:val="24"/>
                <w:sz w:val="22"/>
                <w:szCs w:val="22"/>
              </w:rPr>
              <w:t>envoi du lien via l’appli TPE Android</w:t>
            </w:r>
          </w:p>
          <w:p w14:paraId="018D025A" w14:textId="6692A922" w:rsidR="00A621EF" w:rsidRPr="00F00671" w:rsidRDefault="00A621EF" w:rsidP="00A621EF">
            <w:pPr>
              <w:pStyle w:val="NormalWeb"/>
              <w:spacing w:before="0" w:beforeAutospacing="0" w:after="0" w:afterAutospacing="0"/>
              <w:ind w:left="97"/>
              <w:jc w:val="both"/>
              <w:rPr>
                <w:rFonts w:asciiTheme="minorHAnsi" w:eastAsia="+mn-ea" w:hAnsiTheme="minorHAnsi" w:cstheme="minorHAnsi"/>
                <w:bCs/>
                <w:kern w:val="24"/>
                <w:sz w:val="22"/>
                <w:szCs w:val="22"/>
              </w:rPr>
            </w:pPr>
            <w:r w:rsidRPr="00F00671">
              <w:rPr>
                <w:rFonts w:asciiTheme="minorHAnsi" w:eastAsia="+mn-ea" w:hAnsiTheme="minorHAnsi" w:cstheme="minorHAnsi"/>
                <w:bCs/>
                <w:kern w:val="24"/>
                <w:sz w:val="22"/>
                <w:szCs w:val="22"/>
              </w:rPr>
              <w:t>Profil : fleuristes, traiteurs, restauration avec livraison, …</w:t>
            </w:r>
          </w:p>
          <w:p w14:paraId="09F67086" w14:textId="5FE8285D" w:rsidR="00A621EF" w:rsidRPr="00F00671" w:rsidRDefault="00A621EF" w:rsidP="00A621EF">
            <w:pPr>
              <w:pStyle w:val="NormalWeb"/>
              <w:spacing w:before="0" w:beforeAutospacing="0" w:after="0" w:afterAutospacing="0"/>
              <w:ind w:left="97"/>
              <w:jc w:val="both"/>
              <w:rPr>
                <w:rFonts w:asciiTheme="minorHAnsi" w:eastAsia="+mn-ea" w:hAnsiTheme="minorHAnsi" w:cstheme="minorHAnsi"/>
                <w:bCs/>
                <w:kern w:val="24"/>
                <w:sz w:val="22"/>
                <w:szCs w:val="22"/>
              </w:rPr>
            </w:pPr>
            <w:r w:rsidRPr="00F00671">
              <w:rPr>
                <w:rFonts w:asciiTheme="minorHAnsi" w:eastAsia="+mn-ea" w:hAnsiTheme="minorHAnsi" w:cstheme="minorHAnsi"/>
                <w:bCs/>
                <w:kern w:val="24"/>
                <w:sz w:val="22"/>
                <w:szCs w:val="22"/>
              </w:rPr>
              <w:t>Caractéristiques : possèdent un TPE pour des paiements en proximité et un contrat VAD</w:t>
            </w:r>
            <w:r w:rsidR="00F00671">
              <w:rPr>
                <w:rFonts w:asciiTheme="minorHAnsi" w:eastAsia="+mn-ea" w:hAnsiTheme="minorHAnsi" w:cstheme="minorHAnsi"/>
                <w:bCs/>
                <w:kern w:val="24"/>
                <w:sz w:val="22"/>
                <w:szCs w:val="22"/>
              </w:rPr>
              <w:t>*</w:t>
            </w:r>
            <w:r w:rsidRPr="00F00671">
              <w:rPr>
                <w:rFonts w:asciiTheme="minorHAnsi" w:eastAsia="+mn-ea" w:hAnsiTheme="minorHAnsi" w:cstheme="minorHAnsi"/>
                <w:bCs/>
                <w:kern w:val="24"/>
                <w:sz w:val="22"/>
                <w:szCs w:val="22"/>
              </w:rPr>
              <w:t xml:space="preserve"> pour des prises de commande à distance (par tél par ex)</w:t>
            </w:r>
          </w:p>
          <w:p w14:paraId="615D341A" w14:textId="686173F0" w:rsidR="00B92A45" w:rsidRDefault="00A621EF" w:rsidP="00F00671">
            <w:pPr>
              <w:pStyle w:val="NormalWeb"/>
              <w:spacing w:before="0" w:beforeAutospacing="0" w:after="0" w:afterAutospacing="0"/>
              <w:ind w:left="97"/>
              <w:jc w:val="both"/>
              <w:rPr>
                <w:rFonts w:asciiTheme="minorHAnsi" w:eastAsia="+mn-ea" w:hAnsiTheme="minorHAnsi" w:cstheme="minorHAnsi"/>
                <w:bCs/>
                <w:kern w:val="24"/>
                <w:sz w:val="22"/>
                <w:szCs w:val="22"/>
              </w:rPr>
            </w:pPr>
            <w:r w:rsidRPr="00F00671">
              <w:rPr>
                <w:rFonts w:asciiTheme="minorHAnsi" w:eastAsia="+mn-ea" w:hAnsiTheme="minorHAnsi" w:cstheme="minorHAnsi"/>
                <w:bCs/>
                <w:kern w:val="24"/>
                <w:sz w:val="22"/>
                <w:szCs w:val="22"/>
              </w:rPr>
              <w:t>Besoins : pouvoir encaisser des acomptes à distance tout en acceptant les paiements sur TPE</w:t>
            </w:r>
          </w:p>
          <w:p w14:paraId="55C54F48" w14:textId="175819A0" w:rsidR="000A04B6" w:rsidRPr="00F00671" w:rsidRDefault="00F00671" w:rsidP="00B92A45">
            <w:pPr>
              <w:ind w:right="173"/>
              <w:jc w:val="both"/>
              <w:rPr>
                <w:rFonts w:ascii="Calibri" w:hAnsi="Calibri" w:cs="Calibri"/>
                <w:bCs/>
                <w:sz w:val="16"/>
                <w:szCs w:val="16"/>
              </w:rPr>
            </w:pPr>
            <w:r w:rsidRPr="00F00671">
              <w:rPr>
                <w:rFonts w:ascii="Calibri" w:hAnsi="Calibri" w:cs="Calibri"/>
                <w:bCs/>
                <w:sz w:val="16"/>
                <w:szCs w:val="16"/>
              </w:rPr>
              <w:t>*contrairement au paiement VAD sur TPE le client sera ici en mode VADS avec un paiement garanti 3DS.</w:t>
            </w:r>
          </w:p>
          <w:p w14:paraId="4FA4A6A8" w14:textId="77797542" w:rsidR="00B92A45" w:rsidRPr="00F00671" w:rsidRDefault="00874E14" w:rsidP="00B92A45">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Tarification client</w:t>
            </w:r>
          </w:p>
          <w:p w14:paraId="2D9889C7" w14:textId="77777777" w:rsidR="00361FB9" w:rsidRPr="00F00671" w:rsidRDefault="00361FB9" w:rsidP="007F123E">
            <w:pPr>
              <w:pStyle w:val="NormalWeb"/>
              <w:spacing w:before="0" w:beforeAutospacing="0" w:after="0" w:afterAutospacing="0"/>
              <w:ind w:left="97"/>
              <w:jc w:val="both"/>
              <w:rPr>
                <w:rFonts w:asciiTheme="minorHAnsi" w:hAnsiTheme="minorHAnsi" w:cstheme="minorHAnsi"/>
                <w:bCs/>
                <w:sz w:val="22"/>
                <w:szCs w:val="22"/>
              </w:rPr>
            </w:pPr>
          </w:p>
          <w:p w14:paraId="350E7A13" w14:textId="62EADCB9" w:rsidR="002A62B4" w:rsidRPr="00F00671" w:rsidRDefault="00874E14" w:rsidP="006714D0">
            <w:pPr>
              <w:ind w:right="171"/>
              <w:rPr>
                <w:rFonts w:ascii="Calibri" w:hAnsi="Calibri" w:cs="Calibri"/>
                <w:bCs/>
              </w:rPr>
            </w:pPr>
            <w:r w:rsidRPr="00F00671">
              <w:rPr>
                <w:rFonts w:ascii="Calibri" w:hAnsi="Calibri" w:cs="Calibri"/>
                <w:bCs/>
                <w:noProof/>
              </w:rPr>
              <w:lastRenderedPageBreak/>
              <w:drawing>
                <wp:inline distT="0" distB="0" distL="0" distR="0" wp14:anchorId="39F770CC" wp14:editId="5B8C79CF">
                  <wp:extent cx="6001269" cy="2558995"/>
                  <wp:effectExtent l="152400" t="152400" r="323850" b="337185"/>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16446" cy="2565466"/>
                          </a:xfrm>
                          <a:prstGeom prst="rect">
                            <a:avLst/>
                          </a:prstGeom>
                          <a:ln>
                            <a:noFill/>
                          </a:ln>
                          <a:effectLst>
                            <a:outerShdw blurRad="292100" dist="139700" dir="2700000" algn="tl" rotWithShape="0">
                              <a:srgbClr val="333333">
                                <a:alpha val="65000"/>
                              </a:srgbClr>
                            </a:outerShdw>
                          </a:effectLst>
                        </pic:spPr>
                      </pic:pic>
                    </a:graphicData>
                  </a:graphic>
                </wp:inline>
              </w:drawing>
            </w:r>
          </w:p>
          <w:p w14:paraId="484DDF4D" w14:textId="32873482" w:rsidR="004238C9" w:rsidRPr="00F00671" w:rsidRDefault="00B52A1C" w:rsidP="006714D0">
            <w:pPr>
              <w:ind w:right="171"/>
              <w:rPr>
                <w:rFonts w:ascii="Calibri" w:hAnsi="Calibri" w:cs="Calibri"/>
                <w:bCs/>
              </w:rPr>
            </w:pPr>
            <w:r w:rsidRPr="00F00671">
              <w:rPr>
                <w:bCs/>
                <w:noProof/>
              </w:rPr>
              <w:drawing>
                <wp:inline distT="0" distB="0" distL="0" distR="0" wp14:anchorId="07F63699" wp14:editId="324AB3F7">
                  <wp:extent cx="6033714" cy="3434797"/>
                  <wp:effectExtent l="152400" t="152400" r="367665" b="35623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045770" cy="3441660"/>
                          </a:xfrm>
                          <a:prstGeom prst="rect">
                            <a:avLst/>
                          </a:prstGeom>
                          <a:ln>
                            <a:noFill/>
                          </a:ln>
                          <a:effectLst>
                            <a:outerShdw blurRad="292100" dist="139700" dir="2700000" algn="tl" rotWithShape="0">
                              <a:srgbClr val="333333">
                                <a:alpha val="65000"/>
                              </a:srgbClr>
                            </a:outerShdw>
                          </a:effectLst>
                        </pic:spPr>
                      </pic:pic>
                    </a:graphicData>
                  </a:graphic>
                </wp:inline>
              </w:drawing>
            </w:r>
          </w:p>
          <w:p w14:paraId="50E7F2AC" w14:textId="77777777" w:rsidR="0032489A" w:rsidRPr="00F00671" w:rsidRDefault="0032489A" w:rsidP="0032489A">
            <w:pPr>
              <w:ind w:right="171"/>
              <w:jc w:val="both"/>
              <w:rPr>
                <w:rFonts w:ascii="Calibri" w:hAnsi="Calibri" w:cs="Calibri"/>
                <w:bCs/>
              </w:rPr>
            </w:pPr>
          </w:p>
          <w:p w14:paraId="6D559C4E" w14:textId="37F6F80E" w:rsidR="0032489A" w:rsidRPr="00F00671" w:rsidRDefault="0032489A" w:rsidP="0032489A">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 xml:space="preserve">Process de </w:t>
            </w:r>
            <w:r w:rsidR="00A908BF" w:rsidRPr="00F00671">
              <w:rPr>
                <w:rFonts w:ascii="Calibri" w:hAnsi="Calibri" w:cs="Calibri"/>
                <w:b w:val="0"/>
                <w:sz w:val="22"/>
                <w:szCs w:val="22"/>
              </w:rPr>
              <w:t>distribution</w:t>
            </w:r>
          </w:p>
          <w:p w14:paraId="085A5041" w14:textId="77777777" w:rsidR="0032489A" w:rsidRPr="00F00671" w:rsidRDefault="0032489A" w:rsidP="0032489A">
            <w:pPr>
              <w:ind w:left="97" w:right="173"/>
              <w:rPr>
                <w:rFonts w:ascii="Calibri" w:hAnsi="Calibri" w:cs="Calibri"/>
                <w:bCs/>
                <w:color w:val="FF0000"/>
                <w:highlight w:val="yellow"/>
              </w:rPr>
            </w:pPr>
          </w:p>
          <w:p w14:paraId="395F5BED" w14:textId="396C9C49" w:rsidR="0032489A" w:rsidRPr="00F00671" w:rsidRDefault="00F57E9D" w:rsidP="00F57E9D">
            <w:pPr>
              <w:pStyle w:val="Paragraphedeliste"/>
              <w:ind w:left="97"/>
              <w:jc w:val="both"/>
              <w:rPr>
                <w:rFonts w:ascii="Calibri" w:hAnsi="Calibri" w:cs="Calibri"/>
                <w:bCs/>
              </w:rPr>
            </w:pPr>
            <w:r w:rsidRPr="00F00671">
              <w:rPr>
                <w:rFonts w:ascii="Calibri" w:hAnsi="Calibri" w:cs="Calibri"/>
                <w:bCs/>
              </w:rPr>
              <w:t>La souscription s’opère via saisie d’un lead MONEXPERT</w:t>
            </w:r>
            <w:r w:rsidR="007979A9" w:rsidRPr="00F00671">
              <w:rPr>
                <w:rFonts w:ascii="Calibri" w:hAnsi="Calibri" w:cs="Calibri"/>
                <w:bCs/>
              </w:rPr>
              <w:t>. Ce lead est alors routé vers la solution JPEL EXPRESS avec prise en charge par les équipes LeadExpert et souscription du contrat avec signature électronique</w:t>
            </w:r>
            <w:r w:rsidR="005F325A" w:rsidRPr="00F00671">
              <w:rPr>
                <w:rFonts w:ascii="Calibri" w:hAnsi="Calibri" w:cs="Calibri"/>
                <w:bCs/>
              </w:rPr>
              <w:t>.</w:t>
            </w:r>
          </w:p>
          <w:p w14:paraId="16B45D2F" w14:textId="2067A48D" w:rsidR="005F325A" w:rsidRPr="00F00671" w:rsidRDefault="005F325A" w:rsidP="00F57E9D">
            <w:pPr>
              <w:pStyle w:val="Paragraphedeliste"/>
              <w:ind w:left="97"/>
              <w:jc w:val="both"/>
              <w:rPr>
                <w:rFonts w:ascii="Calibri" w:hAnsi="Calibri" w:cs="Calibri"/>
                <w:bCs/>
              </w:rPr>
            </w:pPr>
          </w:p>
          <w:p w14:paraId="43206BD8" w14:textId="63B7D1C5" w:rsidR="005F325A" w:rsidRDefault="005F325A" w:rsidP="00F57E9D">
            <w:pPr>
              <w:pStyle w:val="Paragraphedeliste"/>
              <w:ind w:left="97"/>
              <w:jc w:val="both"/>
              <w:rPr>
                <w:rFonts w:ascii="Calibri" w:hAnsi="Calibri" w:cs="Calibri"/>
                <w:bCs/>
                <w:i/>
                <w:iCs/>
              </w:rPr>
            </w:pPr>
            <w:r w:rsidRPr="00F00671">
              <w:rPr>
                <w:rFonts w:ascii="Calibri" w:hAnsi="Calibri" w:cs="Calibri"/>
                <w:bCs/>
                <w:i/>
                <w:iCs/>
              </w:rPr>
              <w:t xml:space="preserve">NB : pour les CAPRO du Marché de la BDD qui le souhaitent, possibilité de compléter une demande MyFlow pour ouverture par </w:t>
            </w:r>
            <w:r w:rsidR="00F00671" w:rsidRPr="00F00671">
              <w:rPr>
                <w:rFonts w:ascii="Calibri" w:hAnsi="Calibri" w:cs="Calibri"/>
                <w:bCs/>
                <w:i/>
                <w:iCs/>
              </w:rPr>
              <w:t>les solutions en région (à l’instar de ce qui se pratique aujourd’hui).</w:t>
            </w:r>
          </w:p>
          <w:p w14:paraId="1DF75566" w14:textId="3493F3EF" w:rsidR="00BE08D3" w:rsidRDefault="00BE08D3" w:rsidP="00F57E9D">
            <w:pPr>
              <w:pStyle w:val="Paragraphedeliste"/>
              <w:ind w:left="97"/>
              <w:jc w:val="both"/>
              <w:rPr>
                <w:rFonts w:ascii="Calibri" w:hAnsi="Calibri" w:cs="Calibri"/>
                <w:bCs/>
                <w:i/>
                <w:iCs/>
              </w:rPr>
            </w:pPr>
          </w:p>
          <w:p w14:paraId="2B01F569" w14:textId="3B2E357A" w:rsidR="00BE08D3" w:rsidRPr="00F00671" w:rsidRDefault="00BE08D3" w:rsidP="00F57E9D">
            <w:pPr>
              <w:pStyle w:val="Paragraphedeliste"/>
              <w:ind w:left="97"/>
              <w:jc w:val="both"/>
              <w:rPr>
                <w:rFonts w:ascii="Calibri" w:hAnsi="Calibri" w:cs="Calibri"/>
                <w:bCs/>
                <w:i/>
                <w:iCs/>
              </w:rPr>
            </w:pPr>
            <w:r>
              <w:rPr>
                <w:rFonts w:ascii="Calibri" w:hAnsi="Calibri" w:cs="Calibri"/>
                <w:bCs/>
                <w:i/>
                <w:iCs/>
              </w:rPr>
              <w:lastRenderedPageBreak/>
              <w:t xml:space="preserve">Pour le marché de la BDR la souscription est réalisée directement sous OSC </w:t>
            </w:r>
            <w:r w:rsidR="00476362">
              <w:rPr>
                <w:rFonts w:ascii="Calibri" w:hAnsi="Calibri" w:cs="Calibri"/>
                <w:bCs/>
                <w:i/>
                <w:iCs/>
              </w:rPr>
              <w:t xml:space="preserve">par </w:t>
            </w:r>
            <w:r w:rsidR="00476362" w:rsidRPr="000A04B6">
              <w:rPr>
                <w:rFonts w:ascii="Calibri" w:hAnsi="Calibri" w:cs="Calibri"/>
                <w:bCs/>
                <w:i/>
                <w:iCs/>
              </w:rPr>
              <w:t xml:space="preserve">les </w:t>
            </w:r>
            <w:r w:rsidR="00AD1EB8" w:rsidRPr="000A04B6">
              <w:rPr>
                <w:rFonts w:ascii="Calibri" w:hAnsi="Calibri" w:cs="Calibri"/>
                <w:bCs/>
                <w:i/>
                <w:iCs/>
              </w:rPr>
              <w:t>C</w:t>
            </w:r>
            <w:r w:rsidR="000A04B6" w:rsidRPr="000A04B6">
              <w:rPr>
                <w:rFonts w:ascii="Calibri" w:hAnsi="Calibri" w:cs="Calibri"/>
                <w:bCs/>
                <w:i/>
                <w:iCs/>
              </w:rPr>
              <w:t>hargés d’</w:t>
            </w:r>
            <w:r w:rsidR="00AD1EB8" w:rsidRPr="000A04B6">
              <w:rPr>
                <w:rFonts w:ascii="Calibri" w:hAnsi="Calibri" w:cs="Calibri"/>
                <w:bCs/>
                <w:i/>
                <w:iCs/>
              </w:rPr>
              <w:t>A</w:t>
            </w:r>
            <w:r w:rsidR="000A04B6" w:rsidRPr="000A04B6">
              <w:rPr>
                <w:rFonts w:ascii="Calibri" w:hAnsi="Calibri" w:cs="Calibri"/>
                <w:bCs/>
                <w:i/>
                <w:iCs/>
              </w:rPr>
              <w:t xml:space="preserve">ffaires, les </w:t>
            </w:r>
            <w:r w:rsidR="00476362" w:rsidRPr="000A04B6">
              <w:rPr>
                <w:rFonts w:ascii="Calibri" w:hAnsi="Calibri" w:cs="Calibri"/>
                <w:bCs/>
                <w:i/>
                <w:iCs/>
              </w:rPr>
              <w:t>middles et les CIFs.</w:t>
            </w:r>
            <w:r w:rsidR="00476362">
              <w:rPr>
                <w:rFonts w:ascii="Calibri" w:hAnsi="Calibri" w:cs="Calibri"/>
                <w:bCs/>
                <w:i/>
                <w:iCs/>
              </w:rPr>
              <w:t xml:space="preserve"> </w:t>
            </w:r>
          </w:p>
          <w:p w14:paraId="2FCC69E1" w14:textId="77777777" w:rsidR="00F57E9D" w:rsidRPr="00F00671" w:rsidRDefault="00F57E9D" w:rsidP="00F57E9D">
            <w:pPr>
              <w:pStyle w:val="Paragraphedeliste"/>
              <w:ind w:left="97"/>
              <w:jc w:val="both"/>
              <w:rPr>
                <w:rFonts w:ascii="Calibri" w:hAnsi="Calibri" w:cs="Calibri"/>
                <w:bCs/>
              </w:rPr>
            </w:pPr>
          </w:p>
          <w:p w14:paraId="01811AA6" w14:textId="77777777" w:rsidR="0032489A" w:rsidRPr="00F00671" w:rsidRDefault="0032489A" w:rsidP="00D713E6">
            <w:pPr>
              <w:ind w:right="171"/>
              <w:jc w:val="both"/>
              <w:rPr>
                <w:rFonts w:ascii="Calibri" w:hAnsi="Calibri" w:cs="Calibri"/>
                <w:bCs/>
              </w:rPr>
            </w:pPr>
          </w:p>
          <w:p w14:paraId="089798FD" w14:textId="26E9F1FD" w:rsidR="001E0489" w:rsidRPr="00F00671" w:rsidRDefault="00F57E9D" w:rsidP="00085D9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Spécificité Marché des Professionnels de la BDD</w:t>
            </w:r>
          </w:p>
          <w:p w14:paraId="0A47319E" w14:textId="77777777" w:rsidR="006F144E" w:rsidRPr="00F00671" w:rsidRDefault="006F144E" w:rsidP="00085D9B">
            <w:pPr>
              <w:ind w:left="97" w:right="173"/>
              <w:rPr>
                <w:rFonts w:ascii="Calibri" w:hAnsi="Calibri" w:cs="Calibri"/>
                <w:bCs/>
                <w:color w:val="FF0000"/>
                <w:highlight w:val="yellow"/>
              </w:rPr>
            </w:pPr>
          </w:p>
          <w:p w14:paraId="357CB9A3" w14:textId="5A70810C" w:rsidR="00480613" w:rsidRPr="00F00671" w:rsidRDefault="00A34E97" w:rsidP="00C663AB">
            <w:pPr>
              <w:jc w:val="both"/>
              <w:rPr>
                <w:rFonts w:ascii="Calibri" w:hAnsi="Calibri" w:cs="Calibri"/>
                <w:bCs/>
              </w:rPr>
            </w:pPr>
            <w:r w:rsidRPr="00F00671">
              <w:rPr>
                <w:rFonts w:ascii="Calibri" w:hAnsi="Calibri" w:cs="Calibri"/>
                <w:bCs/>
              </w:rPr>
              <w:t>Fin de commercialisation de l’offre JPEL au profit de JPEL Express dès sa mise en marché. A noter que le stock des détenteurs de JPEL ne sera pas impacté.</w:t>
            </w:r>
          </w:p>
          <w:p w14:paraId="14DCADB2" w14:textId="5D6A4367" w:rsidR="00A010E3" w:rsidRPr="00F00671" w:rsidRDefault="00A010E3" w:rsidP="00C663AB">
            <w:pPr>
              <w:jc w:val="both"/>
              <w:rPr>
                <w:rFonts w:ascii="Calibri" w:hAnsi="Calibri" w:cs="Calibri"/>
                <w:bCs/>
              </w:rPr>
            </w:pPr>
          </w:p>
          <w:p w14:paraId="50A8A893" w14:textId="1B5ADDBC" w:rsidR="00A34E97" w:rsidRPr="00F00671" w:rsidRDefault="00A34E97" w:rsidP="00C663AB">
            <w:pPr>
              <w:jc w:val="both"/>
              <w:rPr>
                <w:rFonts w:ascii="Calibri" w:hAnsi="Calibri" w:cs="Calibri"/>
                <w:bCs/>
                <w:i/>
                <w:iCs/>
              </w:rPr>
            </w:pPr>
            <w:r w:rsidRPr="00F00671">
              <w:rPr>
                <w:rFonts w:ascii="Calibri" w:hAnsi="Calibri" w:cs="Calibri"/>
                <w:bCs/>
                <w:i/>
                <w:iCs/>
              </w:rPr>
              <w:t xml:space="preserve">NB : </w:t>
            </w:r>
            <w:r w:rsidR="005E49EC" w:rsidRPr="00F00671">
              <w:rPr>
                <w:rFonts w:ascii="Calibri" w:hAnsi="Calibri" w:cs="Calibri"/>
                <w:bCs/>
                <w:i/>
                <w:iCs/>
              </w:rPr>
              <w:t>côté BDR, les</w:t>
            </w:r>
            <w:r w:rsidRPr="00F00671">
              <w:rPr>
                <w:rFonts w:ascii="Calibri" w:hAnsi="Calibri" w:cs="Calibri"/>
                <w:bCs/>
                <w:i/>
                <w:iCs/>
              </w:rPr>
              <w:t xml:space="preserve"> offres JPEL et JPEL Express</w:t>
            </w:r>
            <w:r w:rsidR="005E49EC" w:rsidRPr="00F00671">
              <w:rPr>
                <w:rFonts w:ascii="Calibri" w:hAnsi="Calibri" w:cs="Calibri"/>
                <w:bCs/>
                <w:i/>
                <w:iCs/>
              </w:rPr>
              <w:t xml:space="preserve"> sont toutes deux disponibles à la souscription</w:t>
            </w:r>
          </w:p>
          <w:p w14:paraId="0544DEC7" w14:textId="77777777" w:rsidR="00403F13" w:rsidRPr="00F00671" w:rsidRDefault="00403F13" w:rsidP="00C663AB">
            <w:pPr>
              <w:jc w:val="both"/>
              <w:rPr>
                <w:rFonts w:ascii="Calibri" w:hAnsi="Calibri" w:cs="Calibri"/>
                <w:bCs/>
              </w:rPr>
            </w:pPr>
          </w:p>
          <w:p w14:paraId="30ACFBD8" w14:textId="78DDE319" w:rsidR="00C663AB" w:rsidRPr="00F00671" w:rsidRDefault="007979A9" w:rsidP="00C663AB">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r w:rsidRPr="00F00671">
              <w:rPr>
                <w:rFonts w:ascii="Calibri" w:hAnsi="Calibri" w:cs="Calibri"/>
                <w:b w:val="0"/>
                <w:sz w:val="22"/>
                <w:szCs w:val="22"/>
              </w:rPr>
              <w:t>Supports</w:t>
            </w:r>
          </w:p>
          <w:p w14:paraId="685E1EB3" w14:textId="77777777" w:rsidR="00403F13" w:rsidRPr="00F00671" w:rsidRDefault="00403F13" w:rsidP="00C663AB">
            <w:pPr>
              <w:kinsoku w:val="0"/>
              <w:overflowPunct w:val="0"/>
              <w:ind w:left="102" w:right="171"/>
              <w:jc w:val="both"/>
              <w:textAlignment w:val="baseline"/>
              <w:rPr>
                <w:rFonts w:ascii="Calibri" w:hAnsi="Calibri" w:cs="Calibri"/>
                <w:bCs/>
                <w:sz w:val="21"/>
                <w:szCs w:val="21"/>
              </w:rPr>
            </w:pPr>
          </w:p>
          <w:p w14:paraId="56657F06" w14:textId="05FDEAB5" w:rsidR="00403F13" w:rsidRPr="00F00671" w:rsidRDefault="005373B1" w:rsidP="005F325A">
            <w:pPr>
              <w:pStyle w:val="Paragraphedeliste"/>
              <w:numPr>
                <w:ilvl w:val="0"/>
                <w:numId w:val="48"/>
              </w:numPr>
              <w:jc w:val="both"/>
              <w:rPr>
                <w:rFonts w:ascii="Calibri" w:hAnsi="Calibri" w:cs="Calibri"/>
                <w:bCs/>
              </w:rPr>
            </w:pPr>
            <w:r w:rsidRPr="00F00671">
              <w:rPr>
                <w:bCs/>
                <w:noProof/>
              </w:rPr>
              <w:drawing>
                <wp:anchor distT="0" distB="0" distL="114300" distR="114300" simplePos="0" relativeHeight="251665408" behindDoc="0" locked="0" layoutInCell="1" allowOverlap="1" wp14:anchorId="482489C1" wp14:editId="21FEFC33">
                  <wp:simplePos x="0" y="0"/>
                  <wp:positionH relativeFrom="column">
                    <wp:posOffset>7870190</wp:posOffset>
                  </wp:positionH>
                  <wp:positionV relativeFrom="paragraph">
                    <wp:posOffset>186055</wp:posOffset>
                  </wp:positionV>
                  <wp:extent cx="247511" cy="215226"/>
                  <wp:effectExtent l="0" t="0" r="635" b="0"/>
                  <wp:wrapNone/>
                  <wp:docPr id="13" name="Image 12">
                    <a:extLst xmlns:a="http://schemas.openxmlformats.org/drawingml/2006/main">
                      <a:ext uri="{FF2B5EF4-FFF2-40B4-BE49-F238E27FC236}">
                        <a16:creationId xmlns:a16="http://schemas.microsoft.com/office/drawing/2014/main" id="{7696AAD6-C79A-4196-B4D1-7F0B4CE8BF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a:extLst>
                              <a:ext uri="{FF2B5EF4-FFF2-40B4-BE49-F238E27FC236}">
                                <a16:creationId xmlns:a16="http://schemas.microsoft.com/office/drawing/2014/main" id="{7696AAD6-C79A-4196-B4D1-7F0B4CE8BF81}"/>
                              </a:ext>
                            </a:extLst>
                          </pic:cNvPr>
                          <pic:cNvPicPr>
                            <a:picLocks noChangeAspect="1"/>
                          </pic:cNvPicPr>
                        </pic:nvPicPr>
                        <pic:blipFill>
                          <a:blip r:embed="rId18"/>
                          <a:stretch>
                            <a:fillRect/>
                          </a:stretch>
                        </pic:blipFill>
                        <pic:spPr>
                          <a:xfrm flipH="1">
                            <a:off x="0" y="0"/>
                            <a:ext cx="247511" cy="215226"/>
                          </a:xfrm>
                          <a:prstGeom prst="rect">
                            <a:avLst/>
                          </a:prstGeom>
                        </pic:spPr>
                      </pic:pic>
                    </a:graphicData>
                  </a:graphic>
                  <wp14:sizeRelH relativeFrom="margin">
                    <wp14:pctWidth>0</wp14:pctWidth>
                  </wp14:sizeRelH>
                  <wp14:sizeRelV relativeFrom="margin">
                    <wp14:pctHeight>0</wp14:pctHeight>
                  </wp14:sizeRelV>
                </wp:anchor>
              </w:drawing>
            </w:r>
            <w:r w:rsidR="007979A9" w:rsidRPr="00F00671">
              <w:rPr>
                <w:rFonts w:ascii="Calibri" w:hAnsi="Calibri" w:cs="Calibri"/>
                <w:bCs/>
              </w:rPr>
              <w:t>Supports à destination du Réseau :</w:t>
            </w:r>
          </w:p>
          <w:p w14:paraId="7FA6FECA" w14:textId="6CA7BE25" w:rsidR="007979A9" w:rsidRPr="00F00671" w:rsidRDefault="007979A9" w:rsidP="005F325A">
            <w:pPr>
              <w:pStyle w:val="Paragraphedeliste"/>
              <w:numPr>
                <w:ilvl w:val="0"/>
                <w:numId w:val="49"/>
              </w:numPr>
              <w:jc w:val="both"/>
              <w:rPr>
                <w:rFonts w:ascii="Calibri" w:hAnsi="Calibri" w:cs="Calibri"/>
                <w:bCs/>
              </w:rPr>
            </w:pPr>
            <w:r w:rsidRPr="00F00671">
              <w:rPr>
                <w:rFonts w:ascii="Calibri" w:hAnsi="Calibri" w:cs="Calibri"/>
                <w:bCs/>
              </w:rPr>
              <w:t>Fiche produit mise à jour</w:t>
            </w:r>
          </w:p>
          <w:p w14:paraId="7A368760" w14:textId="2675F7F8" w:rsidR="007979A9" w:rsidRPr="00F00671" w:rsidRDefault="003D508A" w:rsidP="005F325A">
            <w:pPr>
              <w:pStyle w:val="Paragraphedeliste"/>
              <w:numPr>
                <w:ilvl w:val="0"/>
                <w:numId w:val="49"/>
              </w:numPr>
              <w:jc w:val="both"/>
              <w:rPr>
                <w:rFonts w:ascii="Calibri" w:hAnsi="Calibri" w:cs="Calibri"/>
                <w:bCs/>
              </w:rPr>
            </w:pPr>
            <w:hyperlink r:id="rId19" w:history="1">
              <w:r w:rsidR="007979A9" w:rsidRPr="00F00671">
                <w:rPr>
                  <w:rStyle w:val="Lienhypertexte"/>
                  <w:rFonts w:ascii="Calibri" w:hAnsi="Calibri" w:cs="Calibri"/>
                  <w:bCs/>
                </w:rPr>
                <w:t>OAV e-commerce</w:t>
              </w:r>
            </w:hyperlink>
          </w:p>
          <w:p w14:paraId="577E15EA" w14:textId="4BE9E257" w:rsidR="007979A9" w:rsidRPr="00F00671" w:rsidRDefault="007979A9" w:rsidP="005F325A">
            <w:pPr>
              <w:pStyle w:val="Paragraphedeliste"/>
              <w:numPr>
                <w:ilvl w:val="0"/>
                <w:numId w:val="49"/>
              </w:numPr>
              <w:jc w:val="both"/>
              <w:rPr>
                <w:rFonts w:ascii="Calibri" w:hAnsi="Calibri" w:cs="Calibri"/>
                <w:bCs/>
              </w:rPr>
            </w:pPr>
            <w:r w:rsidRPr="00F00671">
              <w:rPr>
                <w:rFonts w:ascii="Calibri" w:hAnsi="Calibri" w:cs="Calibri"/>
                <w:bCs/>
              </w:rPr>
              <w:t>B’Digit e-commerce remis à jour</w:t>
            </w:r>
          </w:p>
          <w:p w14:paraId="669CF6A0" w14:textId="1C7EA3DC" w:rsidR="005F325A" w:rsidRPr="00F00671" w:rsidRDefault="005F325A" w:rsidP="005F325A">
            <w:pPr>
              <w:pStyle w:val="Paragraphedeliste"/>
              <w:numPr>
                <w:ilvl w:val="0"/>
                <w:numId w:val="49"/>
              </w:numPr>
              <w:jc w:val="both"/>
              <w:rPr>
                <w:rFonts w:ascii="Calibri" w:hAnsi="Calibri" w:cs="Calibri"/>
                <w:bCs/>
              </w:rPr>
            </w:pPr>
            <w:r w:rsidRPr="00F00671">
              <w:rPr>
                <w:rFonts w:ascii="Calibri" w:hAnsi="Calibri" w:cs="Calibri"/>
                <w:bCs/>
              </w:rPr>
              <w:t>Plaquette tarifaire mise à jour</w:t>
            </w:r>
          </w:p>
          <w:p w14:paraId="4160EDC9" w14:textId="1112E18D" w:rsidR="005F325A" w:rsidRPr="00F00671" w:rsidRDefault="005F325A" w:rsidP="007979A9">
            <w:pPr>
              <w:jc w:val="both"/>
              <w:rPr>
                <w:rFonts w:ascii="Calibri" w:hAnsi="Calibri" w:cs="Calibri"/>
                <w:bCs/>
              </w:rPr>
            </w:pPr>
          </w:p>
          <w:p w14:paraId="1C639AFE" w14:textId="77777777" w:rsidR="005F325A" w:rsidRPr="00F00671" w:rsidRDefault="005F325A" w:rsidP="007979A9">
            <w:pPr>
              <w:jc w:val="both"/>
              <w:rPr>
                <w:rFonts w:ascii="Calibri" w:hAnsi="Calibri" w:cs="Calibri"/>
                <w:bCs/>
              </w:rPr>
            </w:pPr>
          </w:p>
          <w:p w14:paraId="13F47C58" w14:textId="5235B16F" w:rsidR="005F325A" w:rsidRPr="00F00671" w:rsidRDefault="005F325A" w:rsidP="005F325A">
            <w:pPr>
              <w:pStyle w:val="Paragraphedeliste"/>
              <w:numPr>
                <w:ilvl w:val="0"/>
                <w:numId w:val="48"/>
              </w:numPr>
              <w:jc w:val="both"/>
              <w:rPr>
                <w:rFonts w:ascii="Calibri" w:hAnsi="Calibri" w:cs="Calibri"/>
                <w:bCs/>
              </w:rPr>
            </w:pPr>
            <w:r w:rsidRPr="00F00671">
              <w:rPr>
                <w:rFonts w:ascii="Calibri" w:hAnsi="Calibri" w:cs="Calibri"/>
                <w:bCs/>
              </w:rPr>
              <w:t>Supports clients :</w:t>
            </w:r>
          </w:p>
          <w:p w14:paraId="70E4C32B" w14:textId="17F998EC" w:rsidR="005F325A" w:rsidRPr="00F00671" w:rsidRDefault="005F325A" w:rsidP="005F325A">
            <w:pPr>
              <w:pStyle w:val="Paragraphedeliste"/>
              <w:numPr>
                <w:ilvl w:val="0"/>
                <w:numId w:val="50"/>
              </w:numPr>
              <w:jc w:val="both"/>
              <w:rPr>
                <w:rFonts w:ascii="Calibri" w:hAnsi="Calibri" w:cs="Calibri"/>
                <w:bCs/>
              </w:rPr>
            </w:pPr>
            <w:r w:rsidRPr="00F00671">
              <w:rPr>
                <w:rFonts w:ascii="Calibri" w:hAnsi="Calibri" w:cs="Calibri"/>
                <w:bCs/>
              </w:rPr>
              <w:t>Fiche Client JepaieenligneExpress</w:t>
            </w:r>
          </w:p>
          <w:p w14:paraId="5D6C59FE" w14:textId="6179F796" w:rsidR="005F325A" w:rsidRPr="00F00671" w:rsidRDefault="005F325A" w:rsidP="005F325A">
            <w:pPr>
              <w:pStyle w:val="Paragraphedeliste"/>
              <w:numPr>
                <w:ilvl w:val="0"/>
                <w:numId w:val="50"/>
              </w:numPr>
              <w:jc w:val="both"/>
              <w:rPr>
                <w:rFonts w:ascii="Calibri" w:hAnsi="Calibri" w:cs="Calibri"/>
                <w:bCs/>
              </w:rPr>
            </w:pPr>
            <w:r w:rsidRPr="00F00671">
              <w:rPr>
                <w:rFonts w:ascii="Calibri" w:hAnsi="Calibri" w:cs="Calibri"/>
                <w:bCs/>
              </w:rPr>
              <w:t>Pages web du portail Caisse d’Epargne</w:t>
            </w:r>
          </w:p>
          <w:p w14:paraId="1F1C24EA" w14:textId="7E37CC8F" w:rsidR="005F325A" w:rsidRPr="00F00671" w:rsidRDefault="005F325A" w:rsidP="005F325A">
            <w:pPr>
              <w:pStyle w:val="Paragraphedeliste"/>
              <w:numPr>
                <w:ilvl w:val="0"/>
                <w:numId w:val="50"/>
              </w:numPr>
              <w:jc w:val="both"/>
              <w:rPr>
                <w:rFonts w:ascii="Calibri" w:hAnsi="Calibri" w:cs="Calibri"/>
                <w:bCs/>
              </w:rPr>
            </w:pPr>
            <w:r w:rsidRPr="00F00671">
              <w:rPr>
                <w:rFonts w:ascii="Calibri" w:hAnsi="Calibri" w:cs="Calibri"/>
                <w:bCs/>
              </w:rPr>
              <w:t>Informations sur les stores</w:t>
            </w:r>
          </w:p>
          <w:p w14:paraId="4945849E" w14:textId="0AFD7B3E" w:rsidR="007979A9" w:rsidRPr="00F00671" w:rsidRDefault="007979A9" w:rsidP="007979A9">
            <w:pPr>
              <w:jc w:val="both"/>
              <w:rPr>
                <w:rFonts w:ascii="Calibri" w:hAnsi="Calibri" w:cs="Calibri"/>
                <w:bCs/>
              </w:rPr>
            </w:pPr>
          </w:p>
          <w:p w14:paraId="396DA4D5" w14:textId="77777777" w:rsidR="007979A9" w:rsidRPr="00F00671" w:rsidRDefault="007979A9" w:rsidP="007979A9">
            <w:pPr>
              <w:jc w:val="both"/>
              <w:rPr>
                <w:rFonts w:ascii="Calibri" w:hAnsi="Calibri" w:cs="Calibri"/>
                <w:bCs/>
              </w:rPr>
            </w:pPr>
          </w:p>
          <w:p w14:paraId="600BDA60" w14:textId="41403189" w:rsidR="00F61E21" w:rsidRPr="00F00671" w:rsidRDefault="00F61E21" w:rsidP="00F61E21">
            <w:pPr>
              <w:pStyle w:val="Titre2"/>
              <w:keepNext w:val="0"/>
              <w:pBdr>
                <w:top w:val="single" w:sz="4" w:space="1" w:color="auto"/>
                <w:left w:val="single" w:sz="4" w:space="4" w:color="auto"/>
                <w:bottom w:val="single" w:sz="4" w:space="1" w:color="auto"/>
                <w:right w:val="single" w:sz="4" w:space="4" w:color="auto"/>
              </w:pBdr>
              <w:shd w:val="clear" w:color="auto" w:fill="B8CCE4"/>
              <w:tabs>
                <w:tab w:val="clear" w:pos="2198"/>
              </w:tabs>
              <w:ind w:left="97" w:right="173"/>
              <w:rPr>
                <w:rFonts w:ascii="Calibri" w:hAnsi="Calibri" w:cs="Calibri"/>
                <w:b w:val="0"/>
                <w:sz w:val="22"/>
                <w:szCs w:val="22"/>
              </w:rPr>
            </w:pPr>
          </w:p>
          <w:p w14:paraId="004A7C43" w14:textId="77777777" w:rsidR="000F6B97" w:rsidRPr="00F00671" w:rsidRDefault="000F6B97" w:rsidP="00F61E21">
            <w:pPr>
              <w:ind w:left="97" w:right="173"/>
              <w:jc w:val="both"/>
              <w:rPr>
                <w:rFonts w:ascii="Calibri" w:hAnsi="Calibri" w:cs="Calibri"/>
                <w:bCs/>
                <w:sz w:val="21"/>
                <w:szCs w:val="21"/>
              </w:rPr>
            </w:pPr>
          </w:p>
          <w:p w14:paraId="2C45755F" w14:textId="59633ADC" w:rsidR="00F167AB" w:rsidRPr="00F00671" w:rsidRDefault="00F167AB" w:rsidP="00BD461D">
            <w:pPr>
              <w:ind w:left="97" w:right="173"/>
              <w:jc w:val="center"/>
              <w:rPr>
                <w:rFonts w:ascii="Calibri" w:hAnsi="Calibri" w:cs="Calibri"/>
                <w:bCs/>
                <w:sz w:val="21"/>
                <w:szCs w:val="21"/>
              </w:rPr>
            </w:pPr>
          </w:p>
        </w:tc>
      </w:tr>
    </w:tbl>
    <w:p w14:paraId="1811E1A1" w14:textId="77777777" w:rsidR="00241433" w:rsidRDefault="00241433"/>
    <w:sectPr w:rsidR="00241433" w:rsidSect="00264488">
      <w:headerReference w:type="default" r:id="rId20"/>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4B298" w14:textId="77777777" w:rsidR="003D508A" w:rsidRDefault="003D508A">
      <w:r>
        <w:separator/>
      </w:r>
    </w:p>
  </w:endnote>
  <w:endnote w:type="continuationSeparator" w:id="0">
    <w:p w14:paraId="4575D3F3" w14:textId="77777777" w:rsidR="003D508A" w:rsidRDefault="003D50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 w:name="+mn-e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DA31E6" w14:textId="77777777" w:rsidR="003D508A" w:rsidRDefault="003D508A">
      <w:r>
        <w:separator/>
      </w:r>
    </w:p>
  </w:footnote>
  <w:footnote w:type="continuationSeparator" w:id="0">
    <w:p w14:paraId="3AA81EB4" w14:textId="77777777" w:rsidR="003D508A" w:rsidRDefault="003D50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2257A4" w14:textId="1D232E98" w:rsidR="006612D3" w:rsidRPr="00665841" w:rsidRDefault="00CD42E7">
    <w:pPr>
      <w:pStyle w:val="En-tte"/>
      <w:rPr>
        <w:sz w:val="52"/>
        <w:lang w:val="en-US"/>
      </w:rPr>
    </w:pPr>
    <w:r>
      <w:rPr>
        <w:noProof/>
      </w:rPr>
      <w:drawing>
        <wp:inline distT="0" distB="0" distL="0" distR="0" wp14:anchorId="73035A0C" wp14:editId="25DE9941">
          <wp:extent cx="1466491" cy="481823"/>
          <wp:effectExtent l="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30988" cy="503014"/>
                  </a:xfrm>
                  <a:prstGeom prst="rect">
                    <a:avLst/>
                  </a:prstGeom>
                  <a:noFill/>
                  <a:ln>
                    <a:noFill/>
                  </a:ln>
                </pic:spPr>
              </pic:pic>
            </a:graphicData>
          </a:graphic>
        </wp:inline>
      </w:drawing>
    </w:r>
    <w:r w:rsidR="00DA7F51" w:rsidRPr="00665841">
      <w:rPr>
        <w:lang w:val="en-US"/>
      </w:rPr>
      <w:tab/>
    </w:r>
    <w:r w:rsidR="00DA7F51" w:rsidRPr="00665841">
      <w:rPr>
        <w:rFonts w:ascii="Verdana" w:hAnsi="Verdana"/>
        <w:b/>
        <w:sz w:val="18"/>
        <w:lang w:val="en-US"/>
      </w:rPr>
      <w:tab/>
    </w:r>
    <w:r w:rsidR="00DA7F51" w:rsidRPr="00D24A45">
      <w:rPr>
        <w:rFonts w:ascii="Calibri" w:hAnsi="Calibri" w:cs="Calibri"/>
        <w:b/>
        <w:sz w:val="52"/>
        <w:lang w:val="en-US"/>
      </w:rPr>
      <w:t>I</w:t>
    </w:r>
    <w:r w:rsidR="00665841" w:rsidRPr="00D24A45">
      <w:rPr>
        <w:rFonts w:ascii="Calibri" w:hAnsi="Calibri" w:cs="Calibri"/>
        <w:b/>
        <w:sz w:val="52"/>
        <w:lang w:val="en-US"/>
      </w:rPr>
      <w:t xml:space="preserve"> </w:t>
    </w:r>
    <w:r w:rsidR="00DA7F51" w:rsidRPr="00D24A45">
      <w:rPr>
        <w:rFonts w:ascii="Calibri" w:hAnsi="Calibri" w:cs="Calibri"/>
        <w:b/>
        <w:sz w:val="52"/>
        <w:lang w:val="en-US"/>
      </w:rPr>
      <w:t>N</w:t>
    </w:r>
    <w:r w:rsidR="00665841" w:rsidRPr="00D24A45">
      <w:rPr>
        <w:rFonts w:ascii="Calibri" w:hAnsi="Calibri" w:cs="Calibri"/>
        <w:b/>
        <w:sz w:val="52"/>
        <w:lang w:val="en-US"/>
      </w:rPr>
      <w:t xml:space="preserve"> </w:t>
    </w:r>
    <w:r w:rsidR="00DA7F51" w:rsidRPr="00D24A45">
      <w:rPr>
        <w:rFonts w:ascii="Calibri" w:hAnsi="Calibri" w:cs="Calibri"/>
        <w:b/>
        <w:sz w:val="52"/>
        <w:lang w:val="en-US"/>
      </w:rPr>
      <w:t>F</w:t>
    </w:r>
    <w:r w:rsidR="00665841" w:rsidRPr="00D24A45">
      <w:rPr>
        <w:rFonts w:ascii="Calibri" w:hAnsi="Calibri" w:cs="Calibri"/>
        <w:b/>
        <w:sz w:val="52"/>
        <w:lang w:val="en-US"/>
      </w:rPr>
      <w:t xml:space="preserve"> </w:t>
    </w:r>
    <w:r w:rsidR="00DA7F51" w:rsidRPr="00D24A45">
      <w:rPr>
        <w:rFonts w:ascii="Calibri" w:hAnsi="Calibri" w:cs="Calibri"/>
        <w:b/>
        <w:sz w:val="52"/>
        <w:lang w:val="en-US"/>
      </w:rPr>
      <w:t>O</w:t>
    </w:r>
    <w:r w:rsidR="00665841" w:rsidRPr="00D24A45">
      <w:rPr>
        <w:rFonts w:ascii="Calibri" w:hAnsi="Calibri" w:cs="Calibri"/>
        <w:b/>
        <w:sz w:val="52"/>
        <w:lang w:val="en-US"/>
      </w:rPr>
      <w:t xml:space="preserve"> </w:t>
    </w:r>
    <w:r w:rsidR="00DA7F51" w:rsidRPr="00D24A45">
      <w:rPr>
        <w:rFonts w:ascii="Calibri" w:hAnsi="Calibri" w:cs="Calibri"/>
        <w:b/>
        <w:sz w:val="52"/>
        <w:lang w:val="en-US"/>
      </w:rPr>
      <w:t>R</w:t>
    </w:r>
    <w:r w:rsidR="00665841" w:rsidRPr="00D24A45">
      <w:rPr>
        <w:rFonts w:ascii="Calibri" w:hAnsi="Calibri" w:cs="Calibri"/>
        <w:b/>
        <w:sz w:val="52"/>
        <w:lang w:val="en-US"/>
      </w:rPr>
      <w:t xml:space="preserve"> </w:t>
    </w:r>
    <w:r w:rsidR="00DA7F51" w:rsidRPr="00D24A45">
      <w:rPr>
        <w:rFonts w:ascii="Calibri" w:hAnsi="Calibri" w:cs="Calibri"/>
        <w:b/>
        <w:sz w:val="52"/>
        <w:lang w:val="en-US"/>
      </w:rPr>
      <w:t>M</w:t>
    </w:r>
    <w:r w:rsidR="00665841" w:rsidRPr="00D24A45">
      <w:rPr>
        <w:rFonts w:ascii="Calibri" w:hAnsi="Calibri" w:cs="Calibri"/>
        <w:b/>
        <w:sz w:val="52"/>
        <w:lang w:val="en-US"/>
      </w:rPr>
      <w:t xml:space="preserve"> </w:t>
    </w:r>
    <w:r w:rsidR="00DA7F51" w:rsidRPr="00D24A45">
      <w:rPr>
        <w:rFonts w:ascii="Calibri" w:hAnsi="Calibri" w:cs="Calibri"/>
        <w:b/>
        <w:sz w:val="52"/>
        <w:lang w:val="en-US"/>
      </w:rPr>
      <w:t>A</w:t>
    </w:r>
    <w:r w:rsidR="00665841" w:rsidRPr="00D24A45">
      <w:rPr>
        <w:rFonts w:ascii="Calibri" w:hAnsi="Calibri" w:cs="Calibri"/>
        <w:b/>
        <w:sz w:val="52"/>
        <w:lang w:val="en-US"/>
      </w:rPr>
      <w:t xml:space="preserve"> </w:t>
    </w:r>
    <w:r w:rsidR="00DA7F51" w:rsidRPr="00D24A45">
      <w:rPr>
        <w:rFonts w:ascii="Calibri" w:hAnsi="Calibri" w:cs="Calibri"/>
        <w:b/>
        <w:sz w:val="52"/>
        <w:lang w:val="en-US"/>
      </w:rPr>
      <w:t>T</w:t>
    </w:r>
    <w:r w:rsidR="00665841" w:rsidRPr="00D24A45">
      <w:rPr>
        <w:rFonts w:ascii="Calibri" w:hAnsi="Calibri" w:cs="Calibri"/>
        <w:b/>
        <w:sz w:val="52"/>
        <w:lang w:val="en-US"/>
      </w:rPr>
      <w:t xml:space="preserve"> </w:t>
    </w:r>
    <w:r w:rsidR="00DA7F51" w:rsidRPr="00D24A45">
      <w:rPr>
        <w:rFonts w:ascii="Calibri" w:hAnsi="Calibri" w:cs="Calibri"/>
        <w:b/>
        <w:sz w:val="52"/>
        <w:lang w:val="en-US"/>
      </w:rPr>
      <w:t>I</w:t>
    </w:r>
    <w:r w:rsidR="00665841" w:rsidRPr="00D24A45">
      <w:rPr>
        <w:rFonts w:ascii="Calibri" w:hAnsi="Calibri" w:cs="Calibri"/>
        <w:b/>
        <w:sz w:val="52"/>
        <w:lang w:val="en-US"/>
      </w:rPr>
      <w:t xml:space="preserve"> </w:t>
    </w:r>
    <w:r w:rsidR="00DA7F51" w:rsidRPr="00D24A45">
      <w:rPr>
        <w:rFonts w:ascii="Calibri" w:hAnsi="Calibri" w:cs="Calibri"/>
        <w:b/>
        <w:sz w:val="52"/>
        <w:lang w:val="en-US"/>
      </w:rPr>
      <w:t>O</w:t>
    </w:r>
    <w:r w:rsidR="00665841" w:rsidRPr="00D24A45">
      <w:rPr>
        <w:rFonts w:ascii="Calibri" w:hAnsi="Calibri" w:cs="Calibri"/>
        <w:b/>
        <w:sz w:val="52"/>
        <w:lang w:val="en-US"/>
      </w:rPr>
      <w:t xml:space="preserve"> </w:t>
    </w:r>
    <w:r w:rsidR="00DA7F51" w:rsidRPr="00D24A45">
      <w:rPr>
        <w:rFonts w:ascii="Calibri" w:hAnsi="Calibri" w:cs="Calibri"/>
        <w:b/>
        <w:sz w:val="52"/>
        <w:lang w:val="en-US"/>
      </w:rPr>
      <w:t>N</w:t>
    </w:r>
  </w:p>
  <w:p w14:paraId="44891682" w14:textId="77777777" w:rsidR="00DA7F51" w:rsidRPr="00665841" w:rsidRDefault="00DA7F51">
    <w:pPr>
      <w:pStyle w:val="En-tte"/>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25pt;height:11.25pt" o:bullet="t">
        <v:imagedata r:id="rId1" o:title="mso912E"/>
      </v:shape>
    </w:pict>
  </w:numPicBullet>
  <w:abstractNum w:abstractNumId="0" w15:restartNumberingAfterBreak="0">
    <w:nsid w:val="006A08ED"/>
    <w:multiLevelType w:val="hybridMultilevel"/>
    <w:tmpl w:val="44B8B5E2"/>
    <w:lvl w:ilvl="0" w:tplc="040C0005">
      <w:start w:val="1"/>
      <w:numFmt w:val="bullet"/>
      <w:lvlText w:val=""/>
      <w:lvlJc w:val="left"/>
      <w:pPr>
        <w:ind w:left="457" w:hanging="360"/>
      </w:pPr>
      <w:rPr>
        <w:rFonts w:ascii="Wingdings" w:hAnsi="Wingdings" w:hint="default"/>
      </w:rPr>
    </w:lvl>
    <w:lvl w:ilvl="1" w:tplc="040C0003">
      <w:start w:val="1"/>
      <w:numFmt w:val="bullet"/>
      <w:lvlText w:val="o"/>
      <w:lvlJc w:val="left"/>
      <w:pPr>
        <w:ind w:left="1177" w:hanging="360"/>
      </w:pPr>
      <w:rPr>
        <w:rFonts w:ascii="Courier New" w:hAnsi="Courier New" w:cs="Courier New" w:hint="default"/>
      </w:rPr>
    </w:lvl>
    <w:lvl w:ilvl="2" w:tplc="040C0005">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1" w15:restartNumberingAfterBreak="0">
    <w:nsid w:val="020B0A35"/>
    <w:multiLevelType w:val="hybridMultilevel"/>
    <w:tmpl w:val="7DACC7D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2C855CE"/>
    <w:multiLevelType w:val="hybridMultilevel"/>
    <w:tmpl w:val="1B783B02"/>
    <w:lvl w:ilvl="0" w:tplc="C99A8C8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3057F94"/>
    <w:multiLevelType w:val="hybridMultilevel"/>
    <w:tmpl w:val="5A5CE592"/>
    <w:lvl w:ilvl="0" w:tplc="040C0001">
      <w:start w:val="1"/>
      <w:numFmt w:val="bullet"/>
      <w:lvlText w:val=""/>
      <w:lvlJc w:val="left"/>
      <w:pPr>
        <w:ind w:left="817" w:hanging="360"/>
      </w:pPr>
      <w:rPr>
        <w:rFonts w:ascii="Symbol" w:hAnsi="Symbol"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4" w15:restartNumberingAfterBreak="0">
    <w:nsid w:val="03B73938"/>
    <w:multiLevelType w:val="hybridMultilevel"/>
    <w:tmpl w:val="96B04A26"/>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5" w15:restartNumberingAfterBreak="0">
    <w:nsid w:val="047C470F"/>
    <w:multiLevelType w:val="hybridMultilevel"/>
    <w:tmpl w:val="5AE6AFE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4BF3F1C"/>
    <w:multiLevelType w:val="hybridMultilevel"/>
    <w:tmpl w:val="2698181E"/>
    <w:lvl w:ilvl="0" w:tplc="957E68BA">
      <w:numFmt w:val="bullet"/>
      <w:lvlText w:val="-"/>
      <w:lvlJc w:val="left"/>
      <w:pPr>
        <w:ind w:left="457" w:hanging="360"/>
      </w:pPr>
      <w:rPr>
        <w:rFonts w:ascii="Calibri" w:eastAsia="Times New Roman" w:hAnsi="Calibri" w:cs="Calibri" w:hint="default"/>
      </w:rPr>
    </w:lvl>
    <w:lvl w:ilvl="1" w:tplc="040C0003" w:tentative="1">
      <w:start w:val="1"/>
      <w:numFmt w:val="bullet"/>
      <w:lvlText w:val="o"/>
      <w:lvlJc w:val="left"/>
      <w:pPr>
        <w:ind w:left="1177" w:hanging="360"/>
      </w:pPr>
      <w:rPr>
        <w:rFonts w:ascii="Courier New" w:hAnsi="Courier New" w:cs="Courier New" w:hint="default"/>
      </w:rPr>
    </w:lvl>
    <w:lvl w:ilvl="2" w:tplc="040C0005" w:tentative="1">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7" w15:restartNumberingAfterBreak="0">
    <w:nsid w:val="0BE3446E"/>
    <w:multiLevelType w:val="hybridMultilevel"/>
    <w:tmpl w:val="E6A0344C"/>
    <w:lvl w:ilvl="0" w:tplc="B65453E4">
      <w:start w:val="1"/>
      <w:numFmt w:val="bullet"/>
      <w:lvlText w:val=""/>
      <w:lvlJc w:val="left"/>
      <w:pPr>
        <w:tabs>
          <w:tab w:val="num" w:pos="720"/>
        </w:tabs>
        <w:ind w:left="720" w:hanging="360"/>
      </w:pPr>
      <w:rPr>
        <w:rFonts w:ascii="Wingdings" w:hAnsi="Wingdings" w:hint="default"/>
      </w:rPr>
    </w:lvl>
    <w:lvl w:ilvl="1" w:tplc="AAF4E1F6">
      <w:start w:val="1"/>
      <w:numFmt w:val="bullet"/>
      <w:lvlText w:val=""/>
      <w:lvlJc w:val="left"/>
      <w:pPr>
        <w:tabs>
          <w:tab w:val="num" w:pos="1440"/>
        </w:tabs>
        <w:ind w:left="1440" w:hanging="360"/>
      </w:pPr>
      <w:rPr>
        <w:rFonts w:ascii="Wingdings" w:hAnsi="Wingdings" w:hint="default"/>
      </w:rPr>
    </w:lvl>
    <w:lvl w:ilvl="2" w:tplc="2DF8E0EE" w:tentative="1">
      <w:start w:val="1"/>
      <w:numFmt w:val="bullet"/>
      <w:lvlText w:val=""/>
      <w:lvlJc w:val="left"/>
      <w:pPr>
        <w:tabs>
          <w:tab w:val="num" w:pos="2160"/>
        </w:tabs>
        <w:ind w:left="2160" w:hanging="360"/>
      </w:pPr>
      <w:rPr>
        <w:rFonts w:ascii="Wingdings" w:hAnsi="Wingdings" w:hint="default"/>
      </w:rPr>
    </w:lvl>
    <w:lvl w:ilvl="3" w:tplc="8DD6CAAA" w:tentative="1">
      <w:start w:val="1"/>
      <w:numFmt w:val="bullet"/>
      <w:lvlText w:val=""/>
      <w:lvlJc w:val="left"/>
      <w:pPr>
        <w:tabs>
          <w:tab w:val="num" w:pos="2880"/>
        </w:tabs>
        <w:ind w:left="2880" w:hanging="360"/>
      </w:pPr>
      <w:rPr>
        <w:rFonts w:ascii="Wingdings" w:hAnsi="Wingdings" w:hint="default"/>
      </w:rPr>
    </w:lvl>
    <w:lvl w:ilvl="4" w:tplc="72602A40" w:tentative="1">
      <w:start w:val="1"/>
      <w:numFmt w:val="bullet"/>
      <w:lvlText w:val=""/>
      <w:lvlJc w:val="left"/>
      <w:pPr>
        <w:tabs>
          <w:tab w:val="num" w:pos="3600"/>
        </w:tabs>
        <w:ind w:left="3600" w:hanging="360"/>
      </w:pPr>
      <w:rPr>
        <w:rFonts w:ascii="Wingdings" w:hAnsi="Wingdings" w:hint="default"/>
      </w:rPr>
    </w:lvl>
    <w:lvl w:ilvl="5" w:tplc="2EAAB8B4" w:tentative="1">
      <w:start w:val="1"/>
      <w:numFmt w:val="bullet"/>
      <w:lvlText w:val=""/>
      <w:lvlJc w:val="left"/>
      <w:pPr>
        <w:tabs>
          <w:tab w:val="num" w:pos="4320"/>
        </w:tabs>
        <w:ind w:left="4320" w:hanging="360"/>
      </w:pPr>
      <w:rPr>
        <w:rFonts w:ascii="Wingdings" w:hAnsi="Wingdings" w:hint="default"/>
      </w:rPr>
    </w:lvl>
    <w:lvl w:ilvl="6" w:tplc="6DE6AE96" w:tentative="1">
      <w:start w:val="1"/>
      <w:numFmt w:val="bullet"/>
      <w:lvlText w:val=""/>
      <w:lvlJc w:val="left"/>
      <w:pPr>
        <w:tabs>
          <w:tab w:val="num" w:pos="5040"/>
        </w:tabs>
        <w:ind w:left="5040" w:hanging="360"/>
      </w:pPr>
      <w:rPr>
        <w:rFonts w:ascii="Wingdings" w:hAnsi="Wingdings" w:hint="default"/>
      </w:rPr>
    </w:lvl>
    <w:lvl w:ilvl="7" w:tplc="37648414" w:tentative="1">
      <w:start w:val="1"/>
      <w:numFmt w:val="bullet"/>
      <w:lvlText w:val=""/>
      <w:lvlJc w:val="left"/>
      <w:pPr>
        <w:tabs>
          <w:tab w:val="num" w:pos="5760"/>
        </w:tabs>
        <w:ind w:left="5760" w:hanging="360"/>
      </w:pPr>
      <w:rPr>
        <w:rFonts w:ascii="Wingdings" w:hAnsi="Wingdings" w:hint="default"/>
      </w:rPr>
    </w:lvl>
    <w:lvl w:ilvl="8" w:tplc="8CB6C0DA"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CDF6867"/>
    <w:multiLevelType w:val="hybridMultilevel"/>
    <w:tmpl w:val="F7389FF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F171491"/>
    <w:multiLevelType w:val="hybridMultilevel"/>
    <w:tmpl w:val="7C8C9B72"/>
    <w:lvl w:ilvl="0" w:tplc="002E1BDA">
      <w:start w:val="1"/>
      <w:numFmt w:val="bullet"/>
      <w:lvlText w:val="•"/>
      <w:lvlJc w:val="left"/>
      <w:pPr>
        <w:tabs>
          <w:tab w:val="num" w:pos="720"/>
        </w:tabs>
        <w:ind w:left="720" w:hanging="360"/>
      </w:pPr>
      <w:rPr>
        <w:rFonts w:ascii="Arial" w:hAnsi="Arial" w:hint="default"/>
      </w:rPr>
    </w:lvl>
    <w:lvl w:ilvl="1" w:tplc="C096D564" w:tentative="1">
      <w:start w:val="1"/>
      <w:numFmt w:val="bullet"/>
      <w:lvlText w:val="•"/>
      <w:lvlJc w:val="left"/>
      <w:pPr>
        <w:tabs>
          <w:tab w:val="num" w:pos="1440"/>
        </w:tabs>
        <w:ind w:left="1440" w:hanging="360"/>
      </w:pPr>
      <w:rPr>
        <w:rFonts w:ascii="Arial" w:hAnsi="Arial" w:hint="default"/>
      </w:rPr>
    </w:lvl>
    <w:lvl w:ilvl="2" w:tplc="028C1E00">
      <w:numFmt w:val="bullet"/>
      <w:lvlText w:val="•"/>
      <w:lvlJc w:val="left"/>
      <w:pPr>
        <w:tabs>
          <w:tab w:val="num" w:pos="2160"/>
        </w:tabs>
        <w:ind w:left="2160" w:hanging="360"/>
      </w:pPr>
      <w:rPr>
        <w:rFonts w:ascii="Arial" w:hAnsi="Arial" w:hint="default"/>
      </w:rPr>
    </w:lvl>
    <w:lvl w:ilvl="3" w:tplc="431863D4" w:tentative="1">
      <w:start w:val="1"/>
      <w:numFmt w:val="bullet"/>
      <w:lvlText w:val="•"/>
      <w:lvlJc w:val="left"/>
      <w:pPr>
        <w:tabs>
          <w:tab w:val="num" w:pos="2880"/>
        </w:tabs>
        <w:ind w:left="2880" w:hanging="360"/>
      </w:pPr>
      <w:rPr>
        <w:rFonts w:ascii="Arial" w:hAnsi="Arial" w:hint="default"/>
      </w:rPr>
    </w:lvl>
    <w:lvl w:ilvl="4" w:tplc="14462BDC" w:tentative="1">
      <w:start w:val="1"/>
      <w:numFmt w:val="bullet"/>
      <w:lvlText w:val="•"/>
      <w:lvlJc w:val="left"/>
      <w:pPr>
        <w:tabs>
          <w:tab w:val="num" w:pos="3600"/>
        </w:tabs>
        <w:ind w:left="3600" w:hanging="360"/>
      </w:pPr>
      <w:rPr>
        <w:rFonts w:ascii="Arial" w:hAnsi="Arial" w:hint="default"/>
      </w:rPr>
    </w:lvl>
    <w:lvl w:ilvl="5" w:tplc="0C0EE7D8" w:tentative="1">
      <w:start w:val="1"/>
      <w:numFmt w:val="bullet"/>
      <w:lvlText w:val="•"/>
      <w:lvlJc w:val="left"/>
      <w:pPr>
        <w:tabs>
          <w:tab w:val="num" w:pos="4320"/>
        </w:tabs>
        <w:ind w:left="4320" w:hanging="360"/>
      </w:pPr>
      <w:rPr>
        <w:rFonts w:ascii="Arial" w:hAnsi="Arial" w:hint="default"/>
      </w:rPr>
    </w:lvl>
    <w:lvl w:ilvl="6" w:tplc="FABCBCB8" w:tentative="1">
      <w:start w:val="1"/>
      <w:numFmt w:val="bullet"/>
      <w:lvlText w:val="•"/>
      <w:lvlJc w:val="left"/>
      <w:pPr>
        <w:tabs>
          <w:tab w:val="num" w:pos="5040"/>
        </w:tabs>
        <w:ind w:left="5040" w:hanging="360"/>
      </w:pPr>
      <w:rPr>
        <w:rFonts w:ascii="Arial" w:hAnsi="Arial" w:hint="default"/>
      </w:rPr>
    </w:lvl>
    <w:lvl w:ilvl="7" w:tplc="6E868A18" w:tentative="1">
      <w:start w:val="1"/>
      <w:numFmt w:val="bullet"/>
      <w:lvlText w:val="•"/>
      <w:lvlJc w:val="left"/>
      <w:pPr>
        <w:tabs>
          <w:tab w:val="num" w:pos="5760"/>
        </w:tabs>
        <w:ind w:left="5760" w:hanging="360"/>
      </w:pPr>
      <w:rPr>
        <w:rFonts w:ascii="Arial" w:hAnsi="Arial" w:hint="default"/>
      </w:rPr>
    </w:lvl>
    <w:lvl w:ilvl="8" w:tplc="60284DA6"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11EA64D0"/>
    <w:multiLevelType w:val="hybridMultilevel"/>
    <w:tmpl w:val="AC7806BA"/>
    <w:lvl w:ilvl="0" w:tplc="CC28A19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5087B31"/>
    <w:multiLevelType w:val="hybridMultilevel"/>
    <w:tmpl w:val="B0C2A59C"/>
    <w:lvl w:ilvl="0" w:tplc="535660B0">
      <w:start w:val="1"/>
      <w:numFmt w:val="upperLetter"/>
      <w:lvlText w:val="%1)"/>
      <w:lvlJc w:val="left"/>
      <w:pPr>
        <w:ind w:left="457" w:hanging="360"/>
      </w:pPr>
      <w:rPr>
        <w:rFonts w:hint="default"/>
      </w:rPr>
    </w:lvl>
    <w:lvl w:ilvl="1" w:tplc="040C0019" w:tentative="1">
      <w:start w:val="1"/>
      <w:numFmt w:val="lowerLetter"/>
      <w:lvlText w:val="%2."/>
      <w:lvlJc w:val="left"/>
      <w:pPr>
        <w:ind w:left="1177" w:hanging="360"/>
      </w:pPr>
    </w:lvl>
    <w:lvl w:ilvl="2" w:tplc="040C001B" w:tentative="1">
      <w:start w:val="1"/>
      <w:numFmt w:val="lowerRoman"/>
      <w:lvlText w:val="%3."/>
      <w:lvlJc w:val="right"/>
      <w:pPr>
        <w:ind w:left="1897" w:hanging="180"/>
      </w:pPr>
    </w:lvl>
    <w:lvl w:ilvl="3" w:tplc="040C000F" w:tentative="1">
      <w:start w:val="1"/>
      <w:numFmt w:val="decimal"/>
      <w:lvlText w:val="%4."/>
      <w:lvlJc w:val="left"/>
      <w:pPr>
        <w:ind w:left="2617" w:hanging="360"/>
      </w:pPr>
    </w:lvl>
    <w:lvl w:ilvl="4" w:tplc="040C0019" w:tentative="1">
      <w:start w:val="1"/>
      <w:numFmt w:val="lowerLetter"/>
      <w:lvlText w:val="%5."/>
      <w:lvlJc w:val="left"/>
      <w:pPr>
        <w:ind w:left="3337" w:hanging="360"/>
      </w:pPr>
    </w:lvl>
    <w:lvl w:ilvl="5" w:tplc="040C001B" w:tentative="1">
      <w:start w:val="1"/>
      <w:numFmt w:val="lowerRoman"/>
      <w:lvlText w:val="%6."/>
      <w:lvlJc w:val="right"/>
      <w:pPr>
        <w:ind w:left="4057" w:hanging="180"/>
      </w:pPr>
    </w:lvl>
    <w:lvl w:ilvl="6" w:tplc="040C000F" w:tentative="1">
      <w:start w:val="1"/>
      <w:numFmt w:val="decimal"/>
      <w:lvlText w:val="%7."/>
      <w:lvlJc w:val="left"/>
      <w:pPr>
        <w:ind w:left="4777" w:hanging="360"/>
      </w:pPr>
    </w:lvl>
    <w:lvl w:ilvl="7" w:tplc="040C0019" w:tentative="1">
      <w:start w:val="1"/>
      <w:numFmt w:val="lowerLetter"/>
      <w:lvlText w:val="%8."/>
      <w:lvlJc w:val="left"/>
      <w:pPr>
        <w:ind w:left="5497" w:hanging="360"/>
      </w:pPr>
    </w:lvl>
    <w:lvl w:ilvl="8" w:tplc="040C001B" w:tentative="1">
      <w:start w:val="1"/>
      <w:numFmt w:val="lowerRoman"/>
      <w:lvlText w:val="%9."/>
      <w:lvlJc w:val="right"/>
      <w:pPr>
        <w:ind w:left="6217" w:hanging="180"/>
      </w:pPr>
    </w:lvl>
  </w:abstractNum>
  <w:abstractNum w:abstractNumId="12" w15:restartNumberingAfterBreak="0">
    <w:nsid w:val="17CA46D1"/>
    <w:multiLevelType w:val="hybridMultilevel"/>
    <w:tmpl w:val="034CD30A"/>
    <w:lvl w:ilvl="0" w:tplc="040C0005">
      <w:start w:val="1"/>
      <w:numFmt w:val="bullet"/>
      <w:lvlText w:val=""/>
      <w:lvlJc w:val="left"/>
      <w:pPr>
        <w:ind w:left="822" w:hanging="360"/>
      </w:pPr>
      <w:rPr>
        <w:rFonts w:ascii="Wingdings" w:hAnsi="Wingdings" w:hint="default"/>
      </w:rPr>
    </w:lvl>
    <w:lvl w:ilvl="1" w:tplc="040C0003">
      <w:start w:val="1"/>
      <w:numFmt w:val="bullet"/>
      <w:lvlText w:val="o"/>
      <w:lvlJc w:val="left"/>
      <w:pPr>
        <w:ind w:left="1542" w:hanging="360"/>
      </w:pPr>
      <w:rPr>
        <w:rFonts w:ascii="Courier New" w:hAnsi="Courier New" w:cs="Courier New" w:hint="default"/>
      </w:rPr>
    </w:lvl>
    <w:lvl w:ilvl="2" w:tplc="040C0005">
      <w:start w:val="1"/>
      <w:numFmt w:val="bullet"/>
      <w:lvlText w:val=""/>
      <w:lvlJc w:val="left"/>
      <w:pPr>
        <w:ind w:left="2262" w:hanging="360"/>
      </w:pPr>
      <w:rPr>
        <w:rFonts w:ascii="Wingdings" w:hAnsi="Wingdings" w:hint="default"/>
      </w:rPr>
    </w:lvl>
    <w:lvl w:ilvl="3" w:tplc="040C0001" w:tentative="1">
      <w:start w:val="1"/>
      <w:numFmt w:val="bullet"/>
      <w:lvlText w:val=""/>
      <w:lvlJc w:val="left"/>
      <w:pPr>
        <w:ind w:left="2982" w:hanging="360"/>
      </w:pPr>
      <w:rPr>
        <w:rFonts w:ascii="Symbol" w:hAnsi="Symbol" w:hint="default"/>
      </w:rPr>
    </w:lvl>
    <w:lvl w:ilvl="4" w:tplc="040C0003" w:tentative="1">
      <w:start w:val="1"/>
      <w:numFmt w:val="bullet"/>
      <w:lvlText w:val="o"/>
      <w:lvlJc w:val="left"/>
      <w:pPr>
        <w:ind w:left="3702" w:hanging="360"/>
      </w:pPr>
      <w:rPr>
        <w:rFonts w:ascii="Courier New" w:hAnsi="Courier New" w:cs="Courier New" w:hint="default"/>
      </w:rPr>
    </w:lvl>
    <w:lvl w:ilvl="5" w:tplc="040C0005" w:tentative="1">
      <w:start w:val="1"/>
      <w:numFmt w:val="bullet"/>
      <w:lvlText w:val=""/>
      <w:lvlJc w:val="left"/>
      <w:pPr>
        <w:ind w:left="4422" w:hanging="360"/>
      </w:pPr>
      <w:rPr>
        <w:rFonts w:ascii="Wingdings" w:hAnsi="Wingdings" w:hint="default"/>
      </w:rPr>
    </w:lvl>
    <w:lvl w:ilvl="6" w:tplc="040C0001" w:tentative="1">
      <w:start w:val="1"/>
      <w:numFmt w:val="bullet"/>
      <w:lvlText w:val=""/>
      <w:lvlJc w:val="left"/>
      <w:pPr>
        <w:ind w:left="5142" w:hanging="360"/>
      </w:pPr>
      <w:rPr>
        <w:rFonts w:ascii="Symbol" w:hAnsi="Symbol" w:hint="default"/>
      </w:rPr>
    </w:lvl>
    <w:lvl w:ilvl="7" w:tplc="040C0003" w:tentative="1">
      <w:start w:val="1"/>
      <w:numFmt w:val="bullet"/>
      <w:lvlText w:val="o"/>
      <w:lvlJc w:val="left"/>
      <w:pPr>
        <w:ind w:left="5862" w:hanging="360"/>
      </w:pPr>
      <w:rPr>
        <w:rFonts w:ascii="Courier New" w:hAnsi="Courier New" w:cs="Courier New" w:hint="default"/>
      </w:rPr>
    </w:lvl>
    <w:lvl w:ilvl="8" w:tplc="040C0005" w:tentative="1">
      <w:start w:val="1"/>
      <w:numFmt w:val="bullet"/>
      <w:lvlText w:val=""/>
      <w:lvlJc w:val="left"/>
      <w:pPr>
        <w:ind w:left="6582" w:hanging="360"/>
      </w:pPr>
      <w:rPr>
        <w:rFonts w:ascii="Wingdings" w:hAnsi="Wingdings" w:hint="default"/>
      </w:rPr>
    </w:lvl>
  </w:abstractNum>
  <w:abstractNum w:abstractNumId="13" w15:restartNumberingAfterBreak="0">
    <w:nsid w:val="1B8B6A0B"/>
    <w:multiLevelType w:val="hybridMultilevel"/>
    <w:tmpl w:val="0D0834C4"/>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14" w15:restartNumberingAfterBreak="0">
    <w:nsid w:val="1E4C7A14"/>
    <w:multiLevelType w:val="hybridMultilevel"/>
    <w:tmpl w:val="481853A0"/>
    <w:lvl w:ilvl="0" w:tplc="57722F6A">
      <w:numFmt w:val="bullet"/>
      <w:lvlText w:val="-"/>
      <w:lvlJc w:val="left"/>
      <w:pPr>
        <w:ind w:left="720" w:hanging="360"/>
      </w:pPr>
      <w:rPr>
        <w:rFonts w:ascii="Verdana" w:eastAsia="Times New Roman" w:hAnsi="Verdan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1F8608D2"/>
    <w:multiLevelType w:val="hybridMultilevel"/>
    <w:tmpl w:val="308A889C"/>
    <w:lvl w:ilvl="0" w:tplc="357EA08C">
      <w:start w:val="1"/>
      <w:numFmt w:val="bullet"/>
      <w:lvlText w:val=""/>
      <w:lvlJc w:val="left"/>
      <w:pPr>
        <w:tabs>
          <w:tab w:val="num" w:pos="720"/>
        </w:tabs>
        <w:ind w:left="720" w:hanging="360"/>
      </w:pPr>
      <w:rPr>
        <w:rFonts w:ascii="Symbol" w:hAnsi="Symbol" w:hint="default"/>
      </w:rPr>
    </w:lvl>
    <w:lvl w:ilvl="1" w:tplc="946A37DA">
      <w:start w:val="1"/>
      <w:numFmt w:val="bullet"/>
      <w:lvlText w:val=""/>
      <w:lvlJc w:val="left"/>
      <w:pPr>
        <w:tabs>
          <w:tab w:val="num" w:pos="1440"/>
        </w:tabs>
        <w:ind w:left="1440" w:hanging="360"/>
      </w:pPr>
      <w:rPr>
        <w:rFonts w:ascii="Symbol" w:hAnsi="Symbol" w:hint="default"/>
      </w:rPr>
    </w:lvl>
    <w:lvl w:ilvl="2" w:tplc="1AF459A8" w:tentative="1">
      <w:start w:val="1"/>
      <w:numFmt w:val="bullet"/>
      <w:lvlText w:val=""/>
      <w:lvlJc w:val="left"/>
      <w:pPr>
        <w:tabs>
          <w:tab w:val="num" w:pos="2160"/>
        </w:tabs>
        <w:ind w:left="2160" w:hanging="360"/>
      </w:pPr>
      <w:rPr>
        <w:rFonts w:ascii="Symbol" w:hAnsi="Symbol" w:hint="default"/>
      </w:rPr>
    </w:lvl>
    <w:lvl w:ilvl="3" w:tplc="E938C6DE" w:tentative="1">
      <w:start w:val="1"/>
      <w:numFmt w:val="bullet"/>
      <w:lvlText w:val=""/>
      <w:lvlJc w:val="left"/>
      <w:pPr>
        <w:tabs>
          <w:tab w:val="num" w:pos="2880"/>
        </w:tabs>
        <w:ind w:left="2880" w:hanging="360"/>
      </w:pPr>
      <w:rPr>
        <w:rFonts w:ascii="Symbol" w:hAnsi="Symbol" w:hint="default"/>
      </w:rPr>
    </w:lvl>
    <w:lvl w:ilvl="4" w:tplc="C00AB8A0" w:tentative="1">
      <w:start w:val="1"/>
      <w:numFmt w:val="bullet"/>
      <w:lvlText w:val=""/>
      <w:lvlJc w:val="left"/>
      <w:pPr>
        <w:tabs>
          <w:tab w:val="num" w:pos="3600"/>
        </w:tabs>
        <w:ind w:left="3600" w:hanging="360"/>
      </w:pPr>
      <w:rPr>
        <w:rFonts w:ascii="Symbol" w:hAnsi="Symbol" w:hint="default"/>
      </w:rPr>
    </w:lvl>
    <w:lvl w:ilvl="5" w:tplc="59BAB234" w:tentative="1">
      <w:start w:val="1"/>
      <w:numFmt w:val="bullet"/>
      <w:lvlText w:val=""/>
      <w:lvlJc w:val="left"/>
      <w:pPr>
        <w:tabs>
          <w:tab w:val="num" w:pos="4320"/>
        </w:tabs>
        <w:ind w:left="4320" w:hanging="360"/>
      </w:pPr>
      <w:rPr>
        <w:rFonts w:ascii="Symbol" w:hAnsi="Symbol" w:hint="default"/>
      </w:rPr>
    </w:lvl>
    <w:lvl w:ilvl="6" w:tplc="2B26A4F6" w:tentative="1">
      <w:start w:val="1"/>
      <w:numFmt w:val="bullet"/>
      <w:lvlText w:val=""/>
      <w:lvlJc w:val="left"/>
      <w:pPr>
        <w:tabs>
          <w:tab w:val="num" w:pos="5040"/>
        </w:tabs>
        <w:ind w:left="5040" w:hanging="360"/>
      </w:pPr>
      <w:rPr>
        <w:rFonts w:ascii="Symbol" w:hAnsi="Symbol" w:hint="default"/>
      </w:rPr>
    </w:lvl>
    <w:lvl w:ilvl="7" w:tplc="DDE64BC4" w:tentative="1">
      <w:start w:val="1"/>
      <w:numFmt w:val="bullet"/>
      <w:lvlText w:val=""/>
      <w:lvlJc w:val="left"/>
      <w:pPr>
        <w:tabs>
          <w:tab w:val="num" w:pos="5760"/>
        </w:tabs>
        <w:ind w:left="5760" w:hanging="360"/>
      </w:pPr>
      <w:rPr>
        <w:rFonts w:ascii="Symbol" w:hAnsi="Symbol" w:hint="default"/>
      </w:rPr>
    </w:lvl>
    <w:lvl w:ilvl="8" w:tplc="F5F8C020"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1FFE185A"/>
    <w:multiLevelType w:val="hybridMultilevel"/>
    <w:tmpl w:val="605E5CA6"/>
    <w:lvl w:ilvl="0" w:tplc="040C0005">
      <w:start w:val="1"/>
      <w:numFmt w:val="bullet"/>
      <w:lvlText w:val=""/>
      <w:lvlJc w:val="left"/>
      <w:pPr>
        <w:ind w:left="720" w:hanging="360"/>
      </w:pPr>
      <w:rPr>
        <w:rFonts w:ascii="Wingdings" w:hAnsi="Wingdings" w:hint="default"/>
      </w:rPr>
    </w:lvl>
    <w:lvl w:ilvl="1" w:tplc="F2A8B61C">
      <w:numFmt w:val="bullet"/>
      <w:lvlText w:val=""/>
      <w:lvlJc w:val="left"/>
      <w:pPr>
        <w:ind w:left="1440" w:hanging="360"/>
      </w:pPr>
      <w:rPr>
        <w:rFonts w:ascii="Wingdings" w:eastAsia="Times New Roman" w:hAnsi="Wingdings"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1D76A92"/>
    <w:multiLevelType w:val="hybridMultilevel"/>
    <w:tmpl w:val="0A4A1BD4"/>
    <w:lvl w:ilvl="0" w:tplc="5F06E88C">
      <w:numFmt w:val="bullet"/>
      <w:lvlText w:val="-"/>
      <w:lvlJc w:val="left"/>
      <w:pPr>
        <w:ind w:left="360" w:hanging="360"/>
      </w:pPr>
      <w:rPr>
        <w:rFonts w:ascii="Calibri" w:eastAsia="Calibri" w:hAnsi="Calibri" w:cs="Calibri"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8" w15:restartNumberingAfterBreak="0">
    <w:nsid w:val="26EA1B9E"/>
    <w:multiLevelType w:val="hybridMultilevel"/>
    <w:tmpl w:val="5DAC01CC"/>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9" w15:restartNumberingAfterBreak="0">
    <w:nsid w:val="28E04FBD"/>
    <w:multiLevelType w:val="hybridMultilevel"/>
    <w:tmpl w:val="CBCE430E"/>
    <w:lvl w:ilvl="0" w:tplc="040C0009">
      <w:start w:val="1"/>
      <w:numFmt w:val="bullet"/>
      <w:lvlText w:val=""/>
      <w:lvlJc w:val="left"/>
      <w:pPr>
        <w:ind w:left="1096" w:hanging="360"/>
      </w:pPr>
      <w:rPr>
        <w:rFonts w:ascii="Wingdings" w:hAnsi="Wingdings" w:hint="default"/>
      </w:rPr>
    </w:lvl>
    <w:lvl w:ilvl="1" w:tplc="040C0003" w:tentative="1">
      <w:start w:val="1"/>
      <w:numFmt w:val="bullet"/>
      <w:lvlText w:val="o"/>
      <w:lvlJc w:val="left"/>
      <w:pPr>
        <w:ind w:left="1816" w:hanging="360"/>
      </w:pPr>
      <w:rPr>
        <w:rFonts w:ascii="Courier New" w:hAnsi="Courier New" w:cs="Courier New" w:hint="default"/>
      </w:rPr>
    </w:lvl>
    <w:lvl w:ilvl="2" w:tplc="040C0005" w:tentative="1">
      <w:start w:val="1"/>
      <w:numFmt w:val="bullet"/>
      <w:lvlText w:val=""/>
      <w:lvlJc w:val="left"/>
      <w:pPr>
        <w:ind w:left="2536" w:hanging="360"/>
      </w:pPr>
      <w:rPr>
        <w:rFonts w:ascii="Wingdings" w:hAnsi="Wingdings" w:hint="default"/>
      </w:rPr>
    </w:lvl>
    <w:lvl w:ilvl="3" w:tplc="040C0001" w:tentative="1">
      <w:start w:val="1"/>
      <w:numFmt w:val="bullet"/>
      <w:lvlText w:val=""/>
      <w:lvlJc w:val="left"/>
      <w:pPr>
        <w:ind w:left="3256" w:hanging="360"/>
      </w:pPr>
      <w:rPr>
        <w:rFonts w:ascii="Symbol" w:hAnsi="Symbol" w:hint="default"/>
      </w:rPr>
    </w:lvl>
    <w:lvl w:ilvl="4" w:tplc="040C0003" w:tentative="1">
      <w:start w:val="1"/>
      <w:numFmt w:val="bullet"/>
      <w:lvlText w:val="o"/>
      <w:lvlJc w:val="left"/>
      <w:pPr>
        <w:ind w:left="3976" w:hanging="360"/>
      </w:pPr>
      <w:rPr>
        <w:rFonts w:ascii="Courier New" w:hAnsi="Courier New" w:cs="Courier New" w:hint="default"/>
      </w:rPr>
    </w:lvl>
    <w:lvl w:ilvl="5" w:tplc="040C0005" w:tentative="1">
      <w:start w:val="1"/>
      <w:numFmt w:val="bullet"/>
      <w:lvlText w:val=""/>
      <w:lvlJc w:val="left"/>
      <w:pPr>
        <w:ind w:left="4696" w:hanging="360"/>
      </w:pPr>
      <w:rPr>
        <w:rFonts w:ascii="Wingdings" w:hAnsi="Wingdings" w:hint="default"/>
      </w:rPr>
    </w:lvl>
    <w:lvl w:ilvl="6" w:tplc="040C0001" w:tentative="1">
      <w:start w:val="1"/>
      <w:numFmt w:val="bullet"/>
      <w:lvlText w:val=""/>
      <w:lvlJc w:val="left"/>
      <w:pPr>
        <w:ind w:left="5416" w:hanging="360"/>
      </w:pPr>
      <w:rPr>
        <w:rFonts w:ascii="Symbol" w:hAnsi="Symbol" w:hint="default"/>
      </w:rPr>
    </w:lvl>
    <w:lvl w:ilvl="7" w:tplc="040C0003" w:tentative="1">
      <w:start w:val="1"/>
      <w:numFmt w:val="bullet"/>
      <w:lvlText w:val="o"/>
      <w:lvlJc w:val="left"/>
      <w:pPr>
        <w:ind w:left="6136" w:hanging="360"/>
      </w:pPr>
      <w:rPr>
        <w:rFonts w:ascii="Courier New" w:hAnsi="Courier New" w:cs="Courier New" w:hint="default"/>
      </w:rPr>
    </w:lvl>
    <w:lvl w:ilvl="8" w:tplc="040C0005" w:tentative="1">
      <w:start w:val="1"/>
      <w:numFmt w:val="bullet"/>
      <w:lvlText w:val=""/>
      <w:lvlJc w:val="left"/>
      <w:pPr>
        <w:ind w:left="6856" w:hanging="360"/>
      </w:pPr>
      <w:rPr>
        <w:rFonts w:ascii="Wingdings" w:hAnsi="Wingdings" w:hint="default"/>
      </w:rPr>
    </w:lvl>
  </w:abstractNum>
  <w:abstractNum w:abstractNumId="20" w15:restartNumberingAfterBreak="0">
    <w:nsid w:val="29C35E53"/>
    <w:multiLevelType w:val="hybridMultilevel"/>
    <w:tmpl w:val="C544486A"/>
    <w:lvl w:ilvl="0" w:tplc="040C000B">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21" w15:restartNumberingAfterBreak="0">
    <w:nsid w:val="2B3549FE"/>
    <w:multiLevelType w:val="hybridMultilevel"/>
    <w:tmpl w:val="A1248AB2"/>
    <w:lvl w:ilvl="0" w:tplc="6A0E2CDA">
      <w:start w:val="1"/>
      <w:numFmt w:val="bullet"/>
      <w:lvlText w:val="•"/>
      <w:lvlJc w:val="left"/>
      <w:pPr>
        <w:tabs>
          <w:tab w:val="num" w:pos="720"/>
        </w:tabs>
        <w:ind w:left="720" w:hanging="360"/>
      </w:pPr>
      <w:rPr>
        <w:rFonts w:ascii="Arial" w:hAnsi="Arial" w:hint="default"/>
      </w:rPr>
    </w:lvl>
    <w:lvl w:ilvl="1" w:tplc="35404A48" w:tentative="1">
      <w:start w:val="1"/>
      <w:numFmt w:val="bullet"/>
      <w:lvlText w:val="•"/>
      <w:lvlJc w:val="left"/>
      <w:pPr>
        <w:tabs>
          <w:tab w:val="num" w:pos="1440"/>
        </w:tabs>
        <w:ind w:left="1440" w:hanging="360"/>
      </w:pPr>
      <w:rPr>
        <w:rFonts w:ascii="Arial" w:hAnsi="Arial" w:hint="default"/>
      </w:rPr>
    </w:lvl>
    <w:lvl w:ilvl="2" w:tplc="261A3476" w:tentative="1">
      <w:start w:val="1"/>
      <w:numFmt w:val="bullet"/>
      <w:lvlText w:val="•"/>
      <w:lvlJc w:val="left"/>
      <w:pPr>
        <w:tabs>
          <w:tab w:val="num" w:pos="2160"/>
        </w:tabs>
        <w:ind w:left="2160" w:hanging="360"/>
      </w:pPr>
      <w:rPr>
        <w:rFonts w:ascii="Arial" w:hAnsi="Arial" w:hint="default"/>
      </w:rPr>
    </w:lvl>
    <w:lvl w:ilvl="3" w:tplc="16648124" w:tentative="1">
      <w:start w:val="1"/>
      <w:numFmt w:val="bullet"/>
      <w:lvlText w:val="•"/>
      <w:lvlJc w:val="left"/>
      <w:pPr>
        <w:tabs>
          <w:tab w:val="num" w:pos="2880"/>
        </w:tabs>
        <w:ind w:left="2880" w:hanging="360"/>
      </w:pPr>
      <w:rPr>
        <w:rFonts w:ascii="Arial" w:hAnsi="Arial" w:hint="default"/>
      </w:rPr>
    </w:lvl>
    <w:lvl w:ilvl="4" w:tplc="A308E460" w:tentative="1">
      <w:start w:val="1"/>
      <w:numFmt w:val="bullet"/>
      <w:lvlText w:val="•"/>
      <w:lvlJc w:val="left"/>
      <w:pPr>
        <w:tabs>
          <w:tab w:val="num" w:pos="3600"/>
        </w:tabs>
        <w:ind w:left="3600" w:hanging="360"/>
      </w:pPr>
      <w:rPr>
        <w:rFonts w:ascii="Arial" w:hAnsi="Arial" w:hint="default"/>
      </w:rPr>
    </w:lvl>
    <w:lvl w:ilvl="5" w:tplc="C28C316E" w:tentative="1">
      <w:start w:val="1"/>
      <w:numFmt w:val="bullet"/>
      <w:lvlText w:val="•"/>
      <w:lvlJc w:val="left"/>
      <w:pPr>
        <w:tabs>
          <w:tab w:val="num" w:pos="4320"/>
        </w:tabs>
        <w:ind w:left="4320" w:hanging="360"/>
      </w:pPr>
      <w:rPr>
        <w:rFonts w:ascii="Arial" w:hAnsi="Arial" w:hint="default"/>
      </w:rPr>
    </w:lvl>
    <w:lvl w:ilvl="6" w:tplc="AFDC4230" w:tentative="1">
      <w:start w:val="1"/>
      <w:numFmt w:val="bullet"/>
      <w:lvlText w:val="•"/>
      <w:lvlJc w:val="left"/>
      <w:pPr>
        <w:tabs>
          <w:tab w:val="num" w:pos="5040"/>
        </w:tabs>
        <w:ind w:left="5040" w:hanging="360"/>
      </w:pPr>
      <w:rPr>
        <w:rFonts w:ascii="Arial" w:hAnsi="Arial" w:hint="default"/>
      </w:rPr>
    </w:lvl>
    <w:lvl w:ilvl="7" w:tplc="9C421F2C" w:tentative="1">
      <w:start w:val="1"/>
      <w:numFmt w:val="bullet"/>
      <w:lvlText w:val="•"/>
      <w:lvlJc w:val="left"/>
      <w:pPr>
        <w:tabs>
          <w:tab w:val="num" w:pos="5760"/>
        </w:tabs>
        <w:ind w:left="5760" w:hanging="360"/>
      </w:pPr>
      <w:rPr>
        <w:rFonts w:ascii="Arial" w:hAnsi="Arial" w:hint="default"/>
      </w:rPr>
    </w:lvl>
    <w:lvl w:ilvl="8" w:tplc="2FFC6630"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2B673703"/>
    <w:multiLevelType w:val="hybridMultilevel"/>
    <w:tmpl w:val="D34A6F14"/>
    <w:lvl w:ilvl="0" w:tplc="7FB49CF4">
      <w:start w:val="2"/>
      <w:numFmt w:val="bullet"/>
      <w:lvlText w:val="-"/>
      <w:lvlJc w:val="left"/>
      <w:pPr>
        <w:ind w:left="462" w:hanging="360"/>
      </w:pPr>
      <w:rPr>
        <w:rFonts w:ascii="Calibri" w:eastAsia="Times New Roman" w:hAnsi="Calibri" w:cs="Calibri" w:hint="default"/>
      </w:rPr>
    </w:lvl>
    <w:lvl w:ilvl="1" w:tplc="040C0003" w:tentative="1">
      <w:start w:val="1"/>
      <w:numFmt w:val="bullet"/>
      <w:lvlText w:val="o"/>
      <w:lvlJc w:val="left"/>
      <w:pPr>
        <w:ind w:left="1182" w:hanging="360"/>
      </w:pPr>
      <w:rPr>
        <w:rFonts w:ascii="Courier New" w:hAnsi="Courier New" w:cs="Courier New" w:hint="default"/>
      </w:rPr>
    </w:lvl>
    <w:lvl w:ilvl="2" w:tplc="040C0005" w:tentative="1">
      <w:start w:val="1"/>
      <w:numFmt w:val="bullet"/>
      <w:lvlText w:val=""/>
      <w:lvlJc w:val="left"/>
      <w:pPr>
        <w:ind w:left="1902" w:hanging="360"/>
      </w:pPr>
      <w:rPr>
        <w:rFonts w:ascii="Wingdings" w:hAnsi="Wingdings" w:hint="default"/>
      </w:rPr>
    </w:lvl>
    <w:lvl w:ilvl="3" w:tplc="040C0001" w:tentative="1">
      <w:start w:val="1"/>
      <w:numFmt w:val="bullet"/>
      <w:lvlText w:val=""/>
      <w:lvlJc w:val="left"/>
      <w:pPr>
        <w:ind w:left="2622" w:hanging="360"/>
      </w:pPr>
      <w:rPr>
        <w:rFonts w:ascii="Symbol" w:hAnsi="Symbol" w:hint="default"/>
      </w:rPr>
    </w:lvl>
    <w:lvl w:ilvl="4" w:tplc="040C0003" w:tentative="1">
      <w:start w:val="1"/>
      <w:numFmt w:val="bullet"/>
      <w:lvlText w:val="o"/>
      <w:lvlJc w:val="left"/>
      <w:pPr>
        <w:ind w:left="3342" w:hanging="360"/>
      </w:pPr>
      <w:rPr>
        <w:rFonts w:ascii="Courier New" w:hAnsi="Courier New" w:cs="Courier New" w:hint="default"/>
      </w:rPr>
    </w:lvl>
    <w:lvl w:ilvl="5" w:tplc="040C0005" w:tentative="1">
      <w:start w:val="1"/>
      <w:numFmt w:val="bullet"/>
      <w:lvlText w:val=""/>
      <w:lvlJc w:val="left"/>
      <w:pPr>
        <w:ind w:left="4062" w:hanging="360"/>
      </w:pPr>
      <w:rPr>
        <w:rFonts w:ascii="Wingdings" w:hAnsi="Wingdings" w:hint="default"/>
      </w:rPr>
    </w:lvl>
    <w:lvl w:ilvl="6" w:tplc="040C0001" w:tentative="1">
      <w:start w:val="1"/>
      <w:numFmt w:val="bullet"/>
      <w:lvlText w:val=""/>
      <w:lvlJc w:val="left"/>
      <w:pPr>
        <w:ind w:left="4782" w:hanging="360"/>
      </w:pPr>
      <w:rPr>
        <w:rFonts w:ascii="Symbol" w:hAnsi="Symbol" w:hint="default"/>
      </w:rPr>
    </w:lvl>
    <w:lvl w:ilvl="7" w:tplc="040C0003" w:tentative="1">
      <w:start w:val="1"/>
      <w:numFmt w:val="bullet"/>
      <w:lvlText w:val="o"/>
      <w:lvlJc w:val="left"/>
      <w:pPr>
        <w:ind w:left="5502" w:hanging="360"/>
      </w:pPr>
      <w:rPr>
        <w:rFonts w:ascii="Courier New" w:hAnsi="Courier New" w:cs="Courier New" w:hint="default"/>
      </w:rPr>
    </w:lvl>
    <w:lvl w:ilvl="8" w:tplc="040C0005" w:tentative="1">
      <w:start w:val="1"/>
      <w:numFmt w:val="bullet"/>
      <w:lvlText w:val=""/>
      <w:lvlJc w:val="left"/>
      <w:pPr>
        <w:ind w:left="6222" w:hanging="360"/>
      </w:pPr>
      <w:rPr>
        <w:rFonts w:ascii="Wingdings" w:hAnsi="Wingdings" w:hint="default"/>
      </w:rPr>
    </w:lvl>
  </w:abstractNum>
  <w:abstractNum w:abstractNumId="23" w15:restartNumberingAfterBreak="0">
    <w:nsid w:val="2EF403A9"/>
    <w:multiLevelType w:val="hybridMultilevel"/>
    <w:tmpl w:val="13203912"/>
    <w:lvl w:ilvl="0" w:tplc="CC28A19C">
      <w:start w:val="1"/>
      <w:numFmt w:val="bullet"/>
      <w:lvlText w:val=""/>
      <w:lvlJc w:val="left"/>
      <w:pPr>
        <w:tabs>
          <w:tab w:val="num" w:pos="720"/>
        </w:tabs>
        <w:ind w:left="720" w:hanging="360"/>
      </w:pPr>
      <w:rPr>
        <w:rFonts w:ascii="Wingdings" w:hAnsi="Wingdings" w:hint="default"/>
      </w:rPr>
    </w:lvl>
    <w:lvl w:ilvl="1" w:tplc="5DD047E0">
      <w:start w:val="142"/>
      <w:numFmt w:val="bullet"/>
      <w:lvlText w:val=""/>
      <w:lvlJc w:val="left"/>
      <w:pPr>
        <w:tabs>
          <w:tab w:val="num" w:pos="1440"/>
        </w:tabs>
        <w:ind w:left="1440" w:hanging="360"/>
      </w:pPr>
      <w:rPr>
        <w:rFonts w:ascii="Wingdings" w:hAnsi="Wingdings" w:hint="default"/>
      </w:rPr>
    </w:lvl>
    <w:lvl w:ilvl="2" w:tplc="EE62B5C0">
      <w:start w:val="1"/>
      <w:numFmt w:val="bullet"/>
      <w:lvlText w:val=""/>
      <w:lvlJc w:val="left"/>
      <w:pPr>
        <w:tabs>
          <w:tab w:val="num" w:pos="2160"/>
        </w:tabs>
        <w:ind w:left="2160" w:hanging="360"/>
      </w:pPr>
      <w:rPr>
        <w:rFonts w:ascii="Wingdings" w:hAnsi="Wingdings" w:hint="default"/>
      </w:rPr>
    </w:lvl>
    <w:lvl w:ilvl="3" w:tplc="1B142E44" w:tentative="1">
      <w:start w:val="1"/>
      <w:numFmt w:val="bullet"/>
      <w:lvlText w:val=""/>
      <w:lvlJc w:val="left"/>
      <w:pPr>
        <w:tabs>
          <w:tab w:val="num" w:pos="2880"/>
        </w:tabs>
        <w:ind w:left="2880" w:hanging="360"/>
      </w:pPr>
      <w:rPr>
        <w:rFonts w:ascii="Wingdings" w:hAnsi="Wingdings" w:hint="default"/>
      </w:rPr>
    </w:lvl>
    <w:lvl w:ilvl="4" w:tplc="3E9EB378" w:tentative="1">
      <w:start w:val="1"/>
      <w:numFmt w:val="bullet"/>
      <w:lvlText w:val=""/>
      <w:lvlJc w:val="left"/>
      <w:pPr>
        <w:tabs>
          <w:tab w:val="num" w:pos="3600"/>
        </w:tabs>
        <w:ind w:left="3600" w:hanging="360"/>
      </w:pPr>
      <w:rPr>
        <w:rFonts w:ascii="Wingdings" w:hAnsi="Wingdings" w:hint="default"/>
      </w:rPr>
    </w:lvl>
    <w:lvl w:ilvl="5" w:tplc="B2C01A58" w:tentative="1">
      <w:start w:val="1"/>
      <w:numFmt w:val="bullet"/>
      <w:lvlText w:val=""/>
      <w:lvlJc w:val="left"/>
      <w:pPr>
        <w:tabs>
          <w:tab w:val="num" w:pos="4320"/>
        </w:tabs>
        <w:ind w:left="4320" w:hanging="360"/>
      </w:pPr>
      <w:rPr>
        <w:rFonts w:ascii="Wingdings" w:hAnsi="Wingdings" w:hint="default"/>
      </w:rPr>
    </w:lvl>
    <w:lvl w:ilvl="6" w:tplc="EC96B640" w:tentative="1">
      <w:start w:val="1"/>
      <w:numFmt w:val="bullet"/>
      <w:lvlText w:val=""/>
      <w:lvlJc w:val="left"/>
      <w:pPr>
        <w:tabs>
          <w:tab w:val="num" w:pos="5040"/>
        </w:tabs>
        <w:ind w:left="5040" w:hanging="360"/>
      </w:pPr>
      <w:rPr>
        <w:rFonts w:ascii="Wingdings" w:hAnsi="Wingdings" w:hint="default"/>
      </w:rPr>
    </w:lvl>
    <w:lvl w:ilvl="7" w:tplc="244A891E" w:tentative="1">
      <w:start w:val="1"/>
      <w:numFmt w:val="bullet"/>
      <w:lvlText w:val=""/>
      <w:lvlJc w:val="left"/>
      <w:pPr>
        <w:tabs>
          <w:tab w:val="num" w:pos="5760"/>
        </w:tabs>
        <w:ind w:left="5760" w:hanging="360"/>
      </w:pPr>
      <w:rPr>
        <w:rFonts w:ascii="Wingdings" w:hAnsi="Wingdings" w:hint="default"/>
      </w:rPr>
    </w:lvl>
    <w:lvl w:ilvl="8" w:tplc="AC54C88C"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1D328DE"/>
    <w:multiLevelType w:val="hybridMultilevel"/>
    <w:tmpl w:val="30CA2466"/>
    <w:lvl w:ilvl="0" w:tplc="040C0005">
      <w:start w:val="1"/>
      <w:numFmt w:val="bullet"/>
      <w:lvlText w:val=""/>
      <w:lvlJc w:val="left"/>
      <w:pPr>
        <w:ind w:left="954" w:hanging="360"/>
      </w:pPr>
      <w:rPr>
        <w:rFonts w:ascii="Wingdings" w:hAnsi="Wingdings" w:hint="default"/>
      </w:rPr>
    </w:lvl>
    <w:lvl w:ilvl="1" w:tplc="040C0003" w:tentative="1">
      <w:start w:val="1"/>
      <w:numFmt w:val="bullet"/>
      <w:lvlText w:val="o"/>
      <w:lvlJc w:val="left"/>
      <w:pPr>
        <w:ind w:left="1674" w:hanging="360"/>
      </w:pPr>
      <w:rPr>
        <w:rFonts w:ascii="Courier New" w:hAnsi="Courier New" w:cs="Courier New" w:hint="default"/>
      </w:rPr>
    </w:lvl>
    <w:lvl w:ilvl="2" w:tplc="040C0005" w:tentative="1">
      <w:start w:val="1"/>
      <w:numFmt w:val="bullet"/>
      <w:lvlText w:val=""/>
      <w:lvlJc w:val="left"/>
      <w:pPr>
        <w:ind w:left="2394" w:hanging="360"/>
      </w:pPr>
      <w:rPr>
        <w:rFonts w:ascii="Wingdings" w:hAnsi="Wingdings" w:hint="default"/>
      </w:rPr>
    </w:lvl>
    <w:lvl w:ilvl="3" w:tplc="040C0001" w:tentative="1">
      <w:start w:val="1"/>
      <w:numFmt w:val="bullet"/>
      <w:lvlText w:val=""/>
      <w:lvlJc w:val="left"/>
      <w:pPr>
        <w:ind w:left="3114" w:hanging="360"/>
      </w:pPr>
      <w:rPr>
        <w:rFonts w:ascii="Symbol" w:hAnsi="Symbol" w:hint="default"/>
      </w:rPr>
    </w:lvl>
    <w:lvl w:ilvl="4" w:tplc="040C0003" w:tentative="1">
      <w:start w:val="1"/>
      <w:numFmt w:val="bullet"/>
      <w:lvlText w:val="o"/>
      <w:lvlJc w:val="left"/>
      <w:pPr>
        <w:ind w:left="3834" w:hanging="360"/>
      </w:pPr>
      <w:rPr>
        <w:rFonts w:ascii="Courier New" w:hAnsi="Courier New" w:cs="Courier New" w:hint="default"/>
      </w:rPr>
    </w:lvl>
    <w:lvl w:ilvl="5" w:tplc="040C0005" w:tentative="1">
      <w:start w:val="1"/>
      <w:numFmt w:val="bullet"/>
      <w:lvlText w:val=""/>
      <w:lvlJc w:val="left"/>
      <w:pPr>
        <w:ind w:left="4554" w:hanging="360"/>
      </w:pPr>
      <w:rPr>
        <w:rFonts w:ascii="Wingdings" w:hAnsi="Wingdings" w:hint="default"/>
      </w:rPr>
    </w:lvl>
    <w:lvl w:ilvl="6" w:tplc="040C0001" w:tentative="1">
      <w:start w:val="1"/>
      <w:numFmt w:val="bullet"/>
      <w:lvlText w:val=""/>
      <w:lvlJc w:val="left"/>
      <w:pPr>
        <w:ind w:left="5274" w:hanging="360"/>
      </w:pPr>
      <w:rPr>
        <w:rFonts w:ascii="Symbol" w:hAnsi="Symbol" w:hint="default"/>
      </w:rPr>
    </w:lvl>
    <w:lvl w:ilvl="7" w:tplc="040C0003" w:tentative="1">
      <w:start w:val="1"/>
      <w:numFmt w:val="bullet"/>
      <w:lvlText w:val="o"/>
      <w:lvlJc w:val="left"/>
      <w:pPr>
        <w:ind w:left="5994" w:hanging="360"/>
      </w:pPr>
      <w:rPr>
        <w:rFonts w:ascii="Courier New" w:hAnsi="Courier New" w:cs="Courier New" w:hint="default"/>
      </w:rPr>
    </w:lvl>
    <w:lvl w:ilvl="8" w:tplc="040C0005" w:tentative="1">
      <w:start w:val="1"/>
      <w:numFmt w:val="bullet"/>
      <w:lvlText w:val=""/>
      <w:lvlJc w:val="left"/>
      <w:pPr>
        <w:ind w:left="6714" w:hanging="360"/>
      </w:pPr>
      <w:rPr>
        <w:rFonts w:ascii="Wingdings" w:hAnsi="Wingdings" w:hint="default"/>
      </w:rPr>
    </w:lvl>
  </w:abstractNum>
  <w:abstractNum w:abstractNumId="25" w15:restartNumberingAfterBreak="0">
    <w:nsid w:val="358B4B2B"/>
    <w:multiLevelType w:val="hybridMultilevel"/>
    <w:tmpl w:val="E504838A"/>
    <w:lvl w:ilvl="0" w:tplc="C3CAAE0A">
      <w:start w:val="1"/>
      <w:numFmt w:val="bullet"/>
      <w:lvlText w:val=""/>
      <w:lvlJc w:val="left"/>
      <w:pPr>
        <w:tabs>
          <w:tab w:val="num" w:pos="720"/>
        </w:tabs>
        <w:ind w:left="720" w:hanging="360"/>
      </w:pPr>
      <w:rPr>
        <w:rFonts w:ascii="Wingdings" w:hAnsi="Wingdings" w:hint="default"/>
      </w:rPr>
    </w:lvl>
    <w:lvl w:ilvl="1" w:tplc="3748160E">
      <w:start w:val="142"/>
      <w:numFmt w:val="bullet"/>
      <w:lvlText w:val=""/>
      <w:lvlJc w:val="left"/>
      <w:pPr>
        <w:tabs>
          <w:tab w:val="num" w:pos="1440"/>
        </w:tabs>
        <w:ind w:left="1440" w:hanging="360"/>
      </w:pPr>
      <w:rPr>
        <w:rFonts w:ascii="Wingdings 2" w:hAnsi="Wingdings 2" w:hint="default"/>
      </w:rPr>
    </w:lvl>
    <w:lvl w:ilvl="2" w:tplc="5790CC3E" w:tentative="1">
      <w:start w:val="1"/>
      <w:numFmt w:val="bullet"/>
      <w:lvlText w:val=""/>
      <w:lvlJc w:val="left"/>
      <w:pPr>
        <w:tabs>
          <w:tab w:val="num" w:pos="2160"/>
        </w:tabs>
        <w:ind w:left="2160" w:hanging="360"/>
      </w:pPr>
      <w:rPr>
        <w:rFonts w:ascii="Wingdings" w:hAnsi="Wingdings" w:hint="default"/>
      </w:rPr>
    </w:lvl>
    <w:lvl w:ilvl="3" w:tplc="0A2A47AC" w:tentative="1">
      <w:start w:val="1"/>
      <w:numFmt w:val="bullet"/>
      <w:lvlText w:val=""/>
      <w:lvlJc w:val="left"/>
      <w:pPr>
        <w:tabs>
          <w:tab w:val="num" w:pos="2880"/>
        </w:tabs>
        <w:ind w:left="2880" w:hanging="360"/>
      </w:pPr>
      <w:rPr>
        <w:rFonts w:ascii="Wingdings" w:hAnsi="Wingdings" w:hint="default"/>
      </w:rPr>
    </w:lvl>
    <w:lvl w:ilvl="4" w:tplc="F6CEF922" w:tentative="1">
      <w:start w:val="1"/>
      <w:numFmt w:val="bullet"/>
      <w:lvlText w:val=""/>
      <w:lvlJc w:val="left"/>
      <w:pPr>
        <w:tabs>
          <w:tab w:val="num" w:pos="3600"/>
        </w:tabs>
        <w:ind w:left="3600" w:hanging="360"/>
      </w:pPr>
      <w:rPr>
        <w:rFonts w:ascii="Wingdings" w:hAnsi="Wingdings" w:hint="default"/>
      </w:rPr>
    </w:lvl>
    <w:lvl w:ilvl="5" w:tplc="31063DC6" w:tentative="1">
      <w:start w:val="1"/>
      <w:numFmt w:val="bullet"/>
      <w:lvlText w:val=""/>
      <w:lvlJc w:val="left"/>
      <w:pPr>
        <w:tabs>
          <w:tab w:val="num" w:pos="4320"/>
        </w:tabs>
        <w:ind w:left="4320" w:hanging="360"/>
      </w:pPr>
      <w:rPr>
        <w:rFonts w:ascii="Wingdings" w:hAnsi="Wingdings" w:hint="default"/>
      </w:rPr>
    </w:lvl>
    <w:lvl w:ilvl="6" w:tplc="6192A2E6" w:tentative="1">
      <w:start w:val="1"/>
      <w:numFmt w:val="bullet"/>
      <w:lvlText w:val=""/>
      <w:lvlJc w:val="left"/>
      <w:pPr>
        <w:tabs>
          <w:tab w:val="num" w:pos="5040"/>
        </w:tabs>
        <w:ind w:left="5040" w:hanging="360"/>
      </w:pPr>
      <w:rPr>
        <w:rFonts w:ascii="Wingdings" w:hAnsi="Wingdings" w:hint="default"/>
      </w:rPr>
    </w:lvl>
    <w:lvl w:ilvl="7" w:tplc="03A085C4" w:tentative="1">
      <w:start w:val="1"/>
      <w:numFmt w:val="bullet"/>
      <w:lvlText w:val=""/>
      <w:lvlJc w:val="left"/>
      <w:pPr>
        <w:tabs>
          <w:tab w:val="num" w:pos="5760"/>
        </w:tabs>
        <w:ind w:left="5760" w:hanging="360"/>
      </w:pPr>
      <w:rPr>
        <w:rFonts w:ascii="Wingdings" w:hAnsi="Wingdings" w:hint="default"/>
      </w:rPr>
    </w:lvl>
    <w:lvl w:ilvl="8" w:tplc="5866C050"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676114B"/>
    <w:multiLevelType w:val="hybridMultilevel"/>
    <w:tmpl w:val="48AE8C10"/>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7" w15:restartNumberingAfterBreak="0">
    <w:nsid w:val="3A5C10AF"/>
    <w:multiLevelType w:val="hybridMultilevel"/>
    <w:tmpl w:val="78024B58"/>
    <w:lvl w:ilvl="0" w:tplc="D05E4C18">
      <w:start w:val="1"/>
      <w:numFmt w:val="bullet"/>
      <w:lvlText w:val="•"/>
      <w:lvlJc w:val="left"/>
      <w:pPr>
        <w:tabs>
          <w:tab w:val="num" w:pos="720"/>
        </w:tabs>
        <w:ind w:left="720" w:hanging="360"/>
      </w:pPr>
      <w:rPr>
        <w:rFonts w:ascii="Arial" w:hAnsi="Arial" w:hint="default"/>
      </w:rPr>
    </w:lvl>
    <w:lvl w:ilvl="1" w:tplc="919EFB36">
      <w:start w:val="1"/>
      <w:numFmt w:val="bullet"/>
      <w:lvlText w:val="•"/>
      <w:lvlJc w:val="left"/>
      <w:pPr>
        <w:tabs>
          <w:tab w:val="num" w:pos="1440"/>
        </w:tabs>
        <w:ind w:left="1440" w:hanging="360"/>
      </w:pPr>
      <w:rPr>
        <w:rFonts w:ascii="Arial" w:hAnsi="Arial" w:hint="default"/>
      </w:rPr>
    </w:lvl>
    <w:lvl w:ilvl="2" w:tplc="F334ADD2" w:tentative="1">
      <w:start w:val="1"/>
      <w:numFmt w:val="bullet"/>
      <w:lvlText w:val="•"/>
      <w:lvlJc w:val="left"/>
      <w:pPr>
        <w:tabs>
          <w:tab w:val="num" w:pos="2160"/>
        </w:tabs>
        <w:ind w:left="2160" w:hanging="360"/>
      </w:pPr>
      <w:rPr>
        <w:rFonts w:ascii="Arial" w:hAnsi="Arial" w:hint="default"/>
      </w:rPr>
    </w:lvl>
    <w:lvl w:ilvl="3" w:tplc="E7729C7E" w:tentative="1">
      <w:start w:val="1"/>
      <w:numFmt w:val="bullet"/>
      <w:lvlText w:val="•"/>
      <w:lvlJc w:val="left"/>
      <w:pPr>
        <w:tabs>
          <w:tab w:val="num" w:pos="2880"/>
        </w:tabs>
        <w:ind w:left="2880" w:hanging="360"/>
      </w:pPr>
      <w:rPr>
        <w:rFonts w:ascii="Arial" w:hAnsi="Arial" w:hint="default"/>
      </w:rPr>
    </w:lvl>
    <w:lvl w:ilvl="4" w:tplc="206C3E14" w:tentative="1">
      <w:start w:val="1"/>
      <w:numFmt w:val="bullet"/>
      <w:lvlText w:val="•"/>
      <w:lvlJc w:val="left"/>
      <w:pPr>
        <w:tabs>
          <w:tab w:val="num" w:pos="3600"/>
        </w:tabs>
        <w:ind w:left="3600" w:hanging="360"/>
      </w:pPr>
      <w:rPr>
        <w:rFonts w:ascii="Arial" w:hAnsi="Arial" w:hint="default"/>
      </w:rPr>
    </w:lvl>
    <w:lvl w:ilvl="5" w:tplc="F0BE5C68" w:tentative="1">
      <w:start w:val="1"/>
      <w:numFmt w:val="bullet"/>
      <w:lvlText w:val="•"/>
      <w:lvlJc w:val="left"/>
      <w:pPr>
        <w:tabs>
          <w:tab w:val="num" w:pos="4320"/>
        </w:tabs>
        <w:ind w:left="4320" w:hanging="360"/>
      </w:pPr>
      <w:rPr>
        <w:rFonts w:ascii="Arial" w:hAnsi="Arial" w:hint="default"/>
      </w:rPr>
    </w:lvl>
    <w:lvl w:ilvl="6" w:tplc="88046772" w:tentative="1">
      <w:start w:val="1"/>
      <w:numFmt w:val="bullet"/>
      <w:lvlText w:val="•"/>
      <w:lvlJc w:val="left"/>
      <w:pPr>
        <w:tabs>
          <w:tab w:val="num" w:pos="5040"/>
        </w:tabs>
        <w:ind w:left="5040" w:hanging="360"/>
      </w:pPr>
      <w:rPr>
        <w:rFonts w:ascii="Arial" w:hAnsi="Arial" w:hint="default"/>
      </w:rPr>
    </w:lvl>
    <w:lvl w:ilvl="7" w:tplc="035AD5EC" w:tentative="1">
      <w:start w:val="1"/>
      <w:numFmt w:val="bullet"/>
      <w:lvlText w:val="•"/>
      <w:lvlJc w:val="left"/>
      <w:pPr>
        <w:tabs>
          <w:tab w:val="num" w:pos="5760"/>
        </w:tabs>
        <w:ind w:left="5760" w:hanging="360"/>
      </w:pPr>
      <w:rPr>
        <w:rFonts w:ascii="Arial" w:hAnsi="Arial" w:hint="default"/>
      </w:rPr>
    </w:lvl>
    <w:lvl w:ilvl="8" w:tplc="3BE2B4AC"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3FE9175A"/>
    <w:multiLevelType w:val="hybridMultilevel"/>
    <w:tmpl w:val="8FFAFE78"/>
    <w:lvl w:ilvl="0" w:tplc="60C006CE">
      <w:start w:val="2"/>
      <w:numFmt w:val="bullet"/>
      <w:lvlText w:val=""/>
      <w:lvlJc w:val="left"/>
      <w:pPr>
        <w:ind w:left="457" w:hanging="360"/>
      </w:pPr>
      <w:rPr>
        <w:rFonts w:ascii="Wingdings" w:eastAsia="+mn-ea" w:hAnsi="Wingdings" w:cstheme="minorHAnsi" w:hint="default"/>
      </w:rPr>
    </w:lvl>
    <w:lvl w:ilvl="1" w:tplc="040C0003" w:tentative="1">
      <w:start w:val="1"/>
      <w:numFmt w:val="bullet"/>
      <w:lvlText w:val="o"/>
      <w:lvlJc w:val="left"/>
      <w:pPr>
        <w:ind w:left="1177" w:hanging="360"/>
      </w:pPr>
      <w:rPr>
        <w:rFonts w:ascii="Courier New" w:hAnsi="Courier New" w:cs="Courier New" w:hint="default"/>
      </w:rPr>
    </w:lvl>
    <w:lvl w:ilvl="2" w:tplc="040C0005" w:tentative="1">
      <w:start w:val="1"/>
      <w:numFmt w:val="bullet"/>
      <w:lvlText w:val=""/>
      <w:lvlJc w:val="left"/>
      <w:pPr>
        <w:ind w:left="1897" w:hanging="360"/>
      </w:pPr>
      <w:rPr>
        <w:rFonts w:ascii="Wingdings" w:hAnsi="Wingdings" w:hint="default"/>
      </w:rPr>
    </w:lvl>
    <w:lvl w:ilvl="3" w:tplc="040C0001" w:tentative="1">
      <w:start w:val="1"/>
      <w:numFmt w:val="bullet"/>
      <w:lvlText w:val=""/>
      <w:lvlJc w:val="left"/>
      <w:pPr>
        <w:ind w:left="2617" w:hanging="360"/>
      </w:pPr>
      <w:rPr>
        <w:rFonts w:ascii="Symbol" w:hAnsi="Symbol" w:hint="default"/>
      </w:rPr>
    </w:lvl>
    <w:lvl w:ilvl="4" w:tplc="040C0003" w:tentative="1">
      <w:start w:val="1"/>
      <w:numFmt w:val="bullet"/>
      <w:lvlText w:val="o"/>
      <w:lvlJc w:val="left"/>
      <w:pPr>
        <w:ind w:left="3337" w:hanging="360"/>
      </w:pPr>
      <w:rPr>
        <w:rFonts w:ascii="Courier New" w:hAnsi="Courier New" w:cs="Courier New" w:hint="default"/>
      </w:rPr>
    </w:lvl>
    <w:lvl w:ilvl="5" w:tplc="040C0005" w:tentative="1">
      <w:start w:val="1"/>
      <w:numFmt w:val="bullet"/>
      <w:lvlText w:val=""/>
      <w:lvlJc w:val="left"/>
      <w:pPr>
        <w:ind w:left="4057" w:hanging="360"/>
      </w:pPr>
      <w:rPr>
        <w:rFonts w:ascii="Wingdings" w:hAnsi="Wingdings" w:hint="default"/>
      </w:rPr>
    </w:lvl>
    <w:lvl w:ilvl="6" w:tplc="040C0001" w:tentative="1">
      <w:start w:val="1"/>
      <w:numFmt w:val="bullet"/>
      <w:lvlText w:val=""/>
      <w:lvlJc w:val="left"/>
      <w:pPr>
        <w:ind w:left="4777" w:hanging="360"/>
      </w:pPr>
      <w:rPr>
        <w:rFonts w:ascii="Symbol" w:hAnsi="Symbol" w:hint="default"/>
      </w:rPr>
    </w:lvl>
    <w:lvl w:ilvl="7" w:tplc="040C0003" w:tentative="1">
      <w:start w:val="1"/>
      <w:numFmt w:val="bullet"/>
      <w:lvlText w:val="o"/>
      <w:lvlJc w:val="left"/>
      <w:pPr>
        <w:ind w:left="5497" w:hanging="360"/>
      </w:pPr>
      <w:rPr>
        <w:rFonts w:ascii="Courier New" w:hAnsi="Courier New" w:cs="Courier New" w:hint="default"/>
      </w:rPr>
    </w:lvl>
    <w:lvl w:ilvl="8" w:tplc="040C0005" w:tentative="1">
      <w:start w:val="1"/>
      <w:numFmt w:val="bullet"/>
      <w:lvlText w:val=""/>
      <w:lvlJc w:val="left"/>
      <w:pPr>
        <w:ind w:left="6217" w:hanging="360"/>
      </w:pPr>
      <w:rPr>
        <w:rFonts w:ascii="Wingdings" w:hAnsi="Wingdings" w:hint="default"/>
      </w:rPr>
    </w:lvl>
  </w:abstractNum>
  <w:abstractNum w:abstractNumId="29" w15:restartNumberingAfterBreak="0">
    <w:nsid w:val="41AD3AFF"/>
    <w:multiLevelType w:val="hybridMultilevel"/>
    <w:tmpl w:val="12C09618"/>
    <w:lvl w:ilvl="0" w:tplc="040C0001">
      <w:start w:val="1"/>
      <w:numFmt w:val="bullet"/>
      <w:lvlText w:val=""/>
      <w:lvlJc w:val="left"/>
      <w:pPr>
        <w:ind w:left="817" w:hanging="360"/>
      </w:pPr>
      <w:rPr>
        <w:rFonts w:ascii="Symbol" w:hAnsi="Symbol"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0" w15:restartNumberingAfterBreak="0">
    <w:nsid w:val="43EB3E91"/>
    <w:multiLevelType w:val="hybridMultilevel"/>
    <w:tmpl w:val="F4180758"/>
    <w:lvl w:ilvl="0" w:tplc="02084FDA">
      <w:start w:val="1"/>
      <w:numFmt w:val="bullet"/>
      <w:lvlText w:val="•"/>
      <w:lvlJc w:val="left"/>
      <w:pPr>
        <w:tabs>
          <w:tab w:val="num" w:pos="720"/>
        </w:tabs>
        <w:ind w:left="720" w:hanging="360"/>
      </w:pPr>
      <w:rPr>
        <w:rFonts w:ascii="Times New Roman" w:hAnsi="Times New Roman" w:hint="default"/>
      </w:rPr>
    </w:lvl>
    <w:lvl w:ilvl="1" w:tplc="F1BEBC6E" w:tentative="1">
      <w:start w:val="1"/>
      <w:numFmt w:val="bullet"/>
      <w:lvlText w:val="•"/>
      <w:lvlJc w:val="left"/>
      <w:pPr>
        <w:tabs>
          <w:tab w:val="num" w:pos="1440"/>
        </w:tabs>
        <w:ind w:left="1440" w:hanging="360"/>
      </w:pPr>
      <w:rPr>
        <w:rFonts w:ascii="Times New Roman" w:hAnsi="Times New Roman" w:hint="default"/>
      </w:rPr>
    </w:lvl>
    <w:lvl w:ilvl="2" w:tplc="7BFC0474" w:tentative="1">
      <w:start w:val="1"/>
      <w:numFmt w:val="bullet"/>
      <w:lvlText w:val="•"/>
      <w:lvlJc w:val="left"/>
      <w:pPr>
        <w:tabs>
          <w:tab w:val="num" w:pos="2160"/>
        </w:tabs>
        <w:ind w:left="2160" w:hanging="360"/>
      </w:pPr>
      <w:rPr>
        <w:rFonts w:ascii="Times New Roman" w:hAnsi="Times New Roman" w:hint="default"/>
      </w:rPr>
    </w:lvl>
    <w:lvl w:ilvl="3" w:tplc="42564160" w:tentative="1">
      <w:start w:val="1"/>
      <w:numFmt w:val="bullet"/>
      <w:lvlText w:val="•"/>
      <w:lvlJc w:val="left"/>
      <w:pPr>
        <w:tabs>
          <w:tab w:val="num" w:pos="2880"/>
        </w:tabs>
        <w:ind w:left="2880" w:hanging="360"/>
      </w:pPr>
      <w:rPr>
        <w:rFonts w:ascii="Times New Roman" w:hAnsi="Times New Roman" w:hint="default"/>
      </w:rPr>
    </w:lvl>
    <w:lvl w:ilvl="4" w:tplc="4BE627BC" w:tentative="1">
      <w:start w:val="1"/>
      <w:numFmt w:val="bullet"/>
      <w:lvlText w:val="•"/>
      <w:lvlJc w:val="left"/>
      <w:pPr>
        <w:tabs>
          <w:tab w:val="num" w:pos="3600"/>
        </w:tabs>
        <w:ind w:left="3600" w:hanging="360"/>
      </w:pPr>
      <w:rPr>
        <w:rFonts w:ascii="Times New Roman" w:hAnsi="Times New Roman" w:hint="default"/>
      </w:rPr>
    </w:lvl>
    <w:lvl w:ilvl="5" w:tplc="DB56EC14" w:tentative="1">
      <w:start w:val="1"/>
      <w:numFmt w:val="bullet"/>
      <w:lvlText w:val="•"/>
      <w:lvlJc w:val="left"/>
      <w:pPr>
        <w:tabs>
          <w:tab w:val="num" w:pos="4320"/>
        </w:tabs>
        <w:ind w:left="4320" w:hanging="360"/>
      </w:pPr>
      <w:rPr>
        <w:rFonts w:ascii="Times New Roman" w:hAnsi="Times New Roman" w:hint="default"/>
      </w:rPr>
    </w:lvl>
    <w:lvl w:ilvl="6" w:tplc="4C42FE1E" w:tentative="1">
      <w:start w:val="1"/>
      <w:numFmt w:val="bullet"/>
      <w:lvlText w:val="•"/>
      <w:lvlJc w:val="left"/>
      <w:pPr>
        <w:tabs>
          <w:tab w:val="num" w:pos="5040"/>
        </w:tabs>
        <w:ind w:left="5040" w:hanging="360"/>
      </w:pPr>
      <w:rPr>
        <w:rFonts w:ascii="Times New Roman" w:hAnsi="Times New Roman" w:hint="default"/>
      </w:rPr>
    </w:lvl>
    <w:lvl w:ilvl="7" w:tplc="48B60130" w:tentative="1">
      <w:start w:val="1"/>
      <w:numFmt w:val="bullet"/>
      <w:lvlText w:val="•"/>
      <w:lvlJc w:val="left"/>
      <w:pPr>
        <w:tabs>
          <w:tab w:val="num" w:pos="5760"/>
        </w:tabs>
        <w:ind w:left="5760" w:hanging="360"/>
      </w:pPr>
      <w:rPr>
        <w:rFonts w:ascii="Times New Roman" w:hAnsi="Times New Roman" w:hint="default"/>
      </w:rPr>
    </w:lvl>
    <w:lvl w:ilvl="8" w:tplc="E4D66BC8"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460B55D4"/>
    <w:multiLevelType w:val="hybridMultilevel"/>
    <w:tmpl w:val="CD6ADB4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4873193F"/>
    <w:multiLevelType w:val="hybridMultilevel"/>
    <w:tmpl w:val="658034AE"/>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3" w15:restartNumberingAfterBreak="0">
    <w:nsid w:val="488C590F"/>
    <w:multiLevelType w:val="hybridMultilevel"/>
    <w:tmpl w:val="18D4BB06"/>
    <w:lvl w:ilvl="0" w:tplc="E8A6E23E">
      <w:start w:val="1"/>
      <w:numFmt w:val="decimal"/>
      <w:lvlText w:val="(%1)"/>
      <w:lvlJc w:val="left"/>
      <w:pPr>
        <w:ind w:left="720" w:hanging="360"/>
      </w:pPr>
      <w:rPr>
        <w:rFonts w:hint="default"/>
        <w:i w:val="0"/>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49B56554"/>
    <w:multiLevelType w:val="hybridMultilevel"/>
    <w:tmpl w:val="2828F430"/>
    <w:lvl w:ilvl="0" w:tplc="040C0005">
      <w:start w:val="1"/>
      <w:numFmt w:val="bullet"/>
      <w:lvlText w:val=""/>
      <w:lvlJc w:val="left"/>
      <w:pPr>
        <w:ind w:left="817" w:hanging="360"/>
      </w:pPr>
      <w:rPr>
        <w:rFonts w:ascii="Wingdings" w:hAnsi="Wingdings" w:hint="default"/>
      </w:rPr>
    </w:lvl>
    <w:lvl w:ilvl="1" w:tplc="040C0003" w:tentative="1">
      <w:start w:val="1"/>
      <w:numFmt w:val="bullet"/>
      <w:lvlText w:val="o"/>
      <w:lvlJc w:val="left"/>
      <w:pPr>
        <w:ind w:left="1537" w:hanging="360"/>
      </w:pPr>
      <w:rPr>
        <w:rFonts w:ascii="Courier New" w:hAnsi="Courier New" w:cs="Courier New" w:hint="default"/>
      </w:rPr>
    </w:lvl>
    <w:lvl w:ilvl="2" w:tplc="040C0005" w:tentative="1">
      <w:start w:val="1"/>
      <w:numFmt w:val="bullet"/>
      <w:lvlText w:val=""/>
      <w:lvlJc w:val="left"/>
      <w:pPr>
        <w:ind w:left="2257" w:hanging="360"/>
      </w:pPr>
      <w:rPr>
        <w:rFonts w:ascii="Wingdings" w:hAnsi="Wingdings" w:hint="default"/>
      </w:rPr>
    </w:lvl>
    <w:lvl w:ilvl="3" w:tplc="040C0001" w:tentative="1">
      <w:start w:val="1"/>
      <w:numFmt w:val="bullet"/>
      <w:lvlText w:val=""/>
      <w:lvlJc w:val="left"/>
      <w:pPr>
        <w:ind w:left="2977" w:hanging="360"/>
      </w:pPr>
      <w:rPr>
        <w:rFonts w:ascii="Symbol" w:hAnsi="Symbol" w:hint="default"/>
      </w:rPr>
    </w:lvl>
    <w:lvl w:ilvl="4" w:tplc="040C0003" w:tentative="1">
      <w:start w:val="1"/>
      <w:numFmt w:val="bullet"/>
      <w:lvlText w:val="o"/>
      <w:lvlJc w:val="left"/>
      <w:pPr>
        <w:ind w:left="3697" w:hanging="360"/>
      </w:pPr>
      <w:rPr>
        <w:rFonts w:ascii="Courier New" w:hAnsi="Courier New" w:cs="Courier New" w:hint="default"/>
      </w:rPr>
    </w:lvl>
    <w:lvl w:ilvl="5" w:tplc="040C0005" w:tentative="1">
      <w:start w:val="1"/>
      <w:numFmt w:val="bullet"/>
      <w:lvlText w:val=""/>
      <w:lvlJc w:val="left"/>
      <w:pPr>
        <w:ind w:left="4417" w:hanging="360"/>
      </w:pPr>
      <w:rPr>
        <w:rFonts w:ascii="Wingdings" w:hAnsi="Wingdings" w:hint="default"/>
      </w:rPr>
    </w:lvl>
    <w:lvl w:ilvl="6" w:tplc="040C0001" w:tentative="1">
      <w:start w:val="1"/>
      <w:numFmt w:val="bullet"/>
      <w:lvlText w:val=""/>
      <w:lvlJc w:val="left"/>
      <w:pPr>
        <w:ind w:left="5137" w:hanging="360"/>
      </w:pPr>
      <w:rPr>
        <w:rFonts w:ascii="Symbol" w:hAnsi="Symbol" w:hint="default"/>
      </w:rPr>
    </w:lvl>
    <w:lvl w:ilvl="7" w:tplc="040C0003" w:tentative="1">
      <w:start w:val="1"/>
      <w:numFmt w:val="bullet"/>
      <w:lvlText w:val="o"/>
      <w:lvlJc w:val="left"/>
      <w:pPr>
        <w:ind w:left="5857" w:hanging="360"/>
      </w:pPr>
      <w:rPr>
        <w:rFonts w:ascii="Courier New" w:hAnsi="Courier New" w:cs="Courier New" w:hint="default"/>
      </w:rPr>
    </w:lvl>
    <w:lvl w:ilvl="8" w:tplc="040C0005" w:tentative="1">
      <w:start w:val="1"/>
      <w:numFmt w:val="bullet"/>
      <w:lvlText w:val=""/>
      <w:lvlJc w:val="left"/>
      <w:pPr>
        <w:ind w:left="6577" w:hanging="360"/>
      </w:pPr>
      <w:rPr>
        <w:rFonts w:ascii="Wingdings" w:hAnsi="Wingdings" w:hint="default"/>
      </w:rPr>
    </w:lvl>
  </w:abstractNum>
  <w:abstractNum w:abstractNumId="35" w15:restartNumberingAfterBreak="0">
    <w:nsid w:val="4AD20ECD"/>
    <w:multiLevelType w:val="hybridMultilevel"/>
    <w:tmpl w:val="EA34670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4E1C554C"/>
    <w:multiLevelType w:val="hybridMultilevel"/>
    <w:tmpl w:val="D12C2A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4F92473C"/>
    <w:multiLevelType w:val="hybridMultilevel"/>
    <w:tmpl w:val="38DE2E08"/>
    <w:lvl w:ilvl="0" w:tplc="654C846C">
      <w:start w:val="1"/>
      <w:numFmt w:val="bullet"/>
      <w:lvlText w:val="-"/>
      <w:lvlJc w:val="left"/>
      <w:pPr>
        <w:tabs>
          <w:tab w:val="num" w:pos="720"/>
        </w:tabs>
        <w:ind w:left="720" w:hanging="360"/>
      </w:pPr>
      <w:rPr>
        <w:rFonts w:ascii="Times New Roman" w:hAnsi="Times New Roman" w:hint="default"/>
      </w:rPr>
    </w:lvl>
    <w:lvl w:ilvl="1" w:tplc="C57A6F86" w:tentative="1">
      <w:start w:val="1"/>
      <w:numFmt w:val="bullet"/>
      <w:lvlText w:val="-"/>
      <w:lvlJc w:val="left"/>
      <w:pPr>
        <w:tabs>
          <w:tab w:val="num" w:pos="1440"/>
        </w:tabs>
        <w:ind w:left="1440" w:hanging="360"/>
      </w:pPr>
      <w:rPr>
        <w:rFonts w:ascii="Times New Roman" w:hAnsi="Times New Roman" w:hint="default"/>
      </w:rPr>
    </w:lvl>
    <w:lvl w:ilvl="2" w:tplc="DEE4749C" w:tentative="1">
      <w:start w:val="1"/>
      <w:numFmt w:val="bullet"/>
      <w:lvlText w:val="-"/>
      <w:lvlJc w:val="left"/>
      <w:pPr>
        <w:tabs>
          <w:tab w:val="num" w:pos="2160"/>
        </w:tabs>
        <w:ind w:left="2160" w:hanging="360"/>
      </w:pPr>
      <w:rPr>
        <w:rFonts w:ascii="Times New Roman" w:hAnsi="Times New Roman" w:hint="default"/>
      </w:rPr>
    </w:lvl>
    <w:lvl w:ilvl="3" w:tplc="0D4806A6" w:tentative="1">
      <w:start w:val="1"/>
      <w:numFmt w:val="bullet"/>
      <w:lvlText w:val="-"/>
      <w:lvlJc w:val="left"/>
      <w:pPr>
        <w:tabs>
          <w:tab w:val="num" w:pos="2880"/>
        </w:tabs>
        <w:ind w:left="2880" w:hanging="360"/>
      </w:pPr>
      <w:rPr>
        <w:rFonts w:ascii="Times New Roman" w:hAnsi="Times New Roman" w:hint="default"/>
      </w:rPr>
    </w:lvl>
    <w:lvl w:ilvl="4" w:tplc="75248A06" w:tentative="1">
      <w:start w:val="1"/>
      <w:numFmt w:val="bullet"/>
      <w:lvlText w:val="-"/>
      <w:lvlJc w:val="left"/>
      <w:pPr>
        <w:tabs>
          <w:tab w:val="num" w:pos="3600"/>
        </w:tabs>
        <w:ind w:left="3600" w:hanging="360"/>
      </w:pPr>
      <w:rPr>
        <w:rFonts w:ascii="Times New Roman" w:hAnsi="Times New Roman" w:hint="default"/>
      </w:rPr>
    </w:lvl>
    <w:lvl w:ilvl="5" w:tplc="9534522E" w:tentative="1">
      <w:start w:val="1"/>
      <w:numFmt w:val="bullet"/>
      <w:lvlText w:val="-"/>
      <w:lvlJc w:val="left"/>
      <w:pPr>
        <w:tabs>
          <w:tab w:val="num" w:pos="4320"/>
        </w:tabs>
        <w:ind w:left="4320" w:hanging="360"/>
      </w:pPr>
      <w:rPr>
        <w:rFonts w:ascii="Times New Roman" w:hAnsi="Times New Roman" w:hint="default"/>
      </w:rPr>
    </w:lvl>
    <w:lvl w:ilvl="6" w:tplc="432A15D4" w:tentative="1">
      <w:start w:val="1"/>
      <w:numFmt w:val="bullet"/>
      <w:lvlText w:val="-"/>
      <w:lvlJc w:val="left"/>
      <w:pPr>
        <w:tabs>
          <w:tab w:val="num" w:pos="5040"/>
        </w:tabs>
        <w:ind w:left="5040" w:hanging="360"/>
      </w:pPr>
      <w:rPr>
        <w:rFonts w:ascii="Times New Roman" w:hAnsi="Times New Roman" w:hint="default"/>
      </w:rPr>
    </w:lvl>
    <w:lvl w:ilvl="7" w:tplc="B008A84E" w:tentative="1">
      <w:start w:val="1"/>
      <w:numFmt w:val="bullet"/>
      <w:lvlText w:val="-"/>
      <w:lvlJc w:val="left"/>
      <w:pPr>
        <w:tabs>
          <w:tab w:val="num" w:pos="5760"/>
        </w:tabs>
        <w:ind w:left="5760" w:hanging="360"/>
      </w:pPr>
      <w:rPr>
        <w:rFonts w:ascii="Times New Roman" w:hAnsi="Times New Roman" w:hint="default"/>
      </w:rPr>
    </w:lvl>
    <w:lvl w:ilvl="8" w:tplc="32DCA286"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560D65BA"/>
    <w:multiLevelType w:val="hybridMultilevel"/>
    <w:tmpl w:val="D548CBDC"/>
    <w:lvl w:ilvl="0" w:tplc="040C0005">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59736194"/>
    <w:multiLevelType w:val="hybridMultilevel"/>
    <w:tmpl w:val="3A260F72"/>
    <w:lvl w:ilvl="0" w:tplc="040C0007">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1973600"/>
    <w:multiLevelType w:val="hybridMultilevel"/>
    <w:tmpl w:val="AEAA40AA"/>
    <w:lvl w:ilvl="0" w:tplc="2BA8172A">
      <w:start w:val="1"/>
      <w:numFmt w:val="bullet"/>
      <w:lvlText w:val="-"/>
      <w:lvlJc w:val="left"/>
      <w:pPr>
        <w:tabs>
          <w:tab w:val="num" w:pos="720"/>
        </w:tabs>
        <w:ind w:left="720" w:hanging="360"/>
      </w:pPr>
      <w:rPr>
        <w:rFonts w:ascii="Times New Roman" w:hAnsi="Times New Roman" w:hint="default"/>
      </w:rPr>
    </w:lvl>
    <w:lvl w:ilvl="1" w:tplc="EF44C482" w:tentative="1">
      <w:start w:val="1"/>
      <w:numFmt w:val="bullet"/>
      <w:lvlText w:val="-"/>
      <w:lvlJc w:val="left"/>
      <w:pPr>
        <w:tabs>
          <w:tab w:val="num" w:pos="1440"/>
        </w:tabs>
        <w:ind w:left="1440" w:hanging="360"/>
      </w:pPr>
      <w:rPr>
        <w:rFonts w:ascii="Times New Roman" w:hAnsi="Times New Roman" w:hint="default"/>
      </w:rPr>
    </w:lvl>
    <w:lvl w:ilvl="2" w:tplc="42122BFA" w:tentative="1">
      <w:start w:val="1"/>
      <w:numFmt w:val="bullet"/>
      <w:lvlText w:val="-"/>
      <w:lvlJc w:val="left"/>
      <w:pPr>
        <w:tabs>
          <w:tab w:val="num" w:pos="2160"/>
        </w:tabs>
        <w:ind w:left="2160" w:hanging="360"/>
      </w:pPr>
      <w:rPr>
        <w:rFonts w:ascii="Times New Roman" w:hAnsi="Times New Roman" w:hint="default"/>
      </w:rPr>
    </w:lvl>
    <w:lvl w:ilvl="3" w:tplc="92B4847A" w:tentative="1">
      <w:start w:val="1"/>
      <w:numFmt w:val="bullet"/>
      <w:lvlText w:val="-"/>
      <w:lvlJc w:val="left"/>
      <w:pPr>
        <w:tabs>
          <w:tab w:val="num" w:pos="2880"/>
        </w:tabs>
        <w:ind w:left="2880" w:hanging="360"/>
      </w:pPr>
      <w:rPr>
        <w:rFonts w:ascii="Times New Roman" w:hAnsi="Times New Roman" w:hint="default"/>
      </w:rPr>
    </w:lvl>
    <w:lvl w:ilvl="4" w:tplc="DE760DB8" w:tentative="1">
      <w:start w:val="1"/>
      <w:numFmt w:val="bullet"/>
      <w:lvlText w:val="-"/>
      <w:lvlJc w:val="left"/>
      <w:pPr>
        <w:tabs>
          <w:tab w:val="num" w:pos="3600"/>
        </w:tabs>
        <w:ind w:left="3600" w:hanging="360"/>
      </w:pPr>
      <w:rPr>
        <w:rFonts w:ascii="Times New Roman" w:hAnsi="Times New Roman" w:hint="default"/>
      </w:rPr>
    </w:lvl>
    <w:lvl w:ilvl="5" w:tplc="B2727342" w:tentative="1">
      <w:start w:val="1"/>
      <w:numFmt w:val="bullet"/>
      <w:lvlText w:val="-"/>
      <w:lvlJc w:val="left"/>
      <w:pPr>
        <w:tabs>
          <w:tab w:val="num" w:pos="4320"/>
        </w:tabs>
        <w:ind w:left="4320" w:hanging="360"/>
      </w:pPr>
      <w:rPr>
        <w:rFonts w:ascii="Times New Roman" w:hAnsi="Times New Roman" w:hint="default"/>
      </w:rPr>
    </w:lvl>
    <w:lvl w:ilvl="6" w:tplc="45368C08" w:tentative="1">
      <w:start w:val="1"/>
      <w:numFmt w:val="bullet"/>
      <w:lvlText w:val="-"/>
      <w:lvlJc w:val="left"/>
      <w:pPr>
        <w:tabs>
          <w:tab w:val="num" w:pos="5040"/>
        </w:tabs>
        <w:ind w:left="5040" w:hanging="360"/>
      </w:pPr>
      <w:rPr>
        <w:rFonts w:ascii="Times New Roman" w:hAnsi="Times New Roman" w:hint="default"/>
      </w:rPr>
    </w:lvl>
    <w:lvl w:ilvl="7" w:tplc="7F6CF3CC" w:tentative="1">
      <w:start w:val="1"/>
      <w:numFmt w:val="bullet"/>
      <w:lvlText w:val="-"/>
      <w:lvlJc w:val="left"/>
      <w:pPr>
        <w:tabs>
          <w:tab w:val="num" w:pos="5760"/>
        </w:tabs>
        <w:ind w:left="5760" w:hanging="360"/>
      </w:pPr>
      <w:rPr>
        <w:rFonts w:ascii="Times New Roman" w:hAnsi="Times New Roman" w:hint="default"/>
      </w:rPr>
    </w:lvl>
    <w:lvl w:ilvl="8" w:tplc="A3265FAE"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65583256"/>
    <w:multiLevelType w:val="hybridMultilevel"/>
    <w:tmpl w:val="951CFAEA"/>
    <w:lvl w:ilvl="0" w:tplc="040C0003">
      <w:start w:val="1"/>
      <w:numFmt w:val="bullet"/>
      <w:lvlText w:val="o"/>
      <w:lvlJc w:val="left"/>
      <w:pPr>
        <w:ind w:left="1068" w:hanging="360"/>
      </w:pPr>
      <w:rPr>
        <w:rFonts w:ascii="Courier New" w:hAnsi="Courier New" w:cs="Courier New"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2" w15:restartNumberingAfterBreak="0">
    <w:nsid w:val="6785191E"/>
    <w:multiLevelType w:val="hybridMultilevel"/>
    <w:tmpl w:val="A1524468"/>
    <w:lvl w:ilvl="0" w:tplc="A3100890">
      <w:start w:val="1"/>
      <w:numFmt w:val="bullet"/>
      <w:lvlText w:val=""/>
      <w:lvlJc w:val="left"/>
      <w:pPr>
        <w:ind w:left="720" w:hanging="360"/>
      </w:pPr>
      <w:rPr>
        <w:rFonts w:ascii="Wingdings" w:eastAsia="Times New Roman" w:hAnsi="Wingdings" w:cs="Aria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6B381065"/>
    <w:multiLevelType w:val="hybridMultilevel"/>
    <w:tmpl w:val="4D621848"/>
    <w:lvl w:ilvl="0" w:tplc="FC2E236E">
      <w:start w:val="1"/>
      <w:numFmt w:val="bullet"/>
      <w:lvlText w:val="-"/>
      <w:lvlJc w:val="left"/>
      <w:pPr>
        <w:tabs>
          <w:tab w:val="num" w:pos="720"/>
        </w:tabs>
        <w:ind w:left="720" w:hanging="360"/>
      </w:pPr>
      <w:rPr>
        <w:rFonts w:ascii="Arial" w:hAnsi="Arial" w:hint="default"/>
      </w:rPr>
    </w:lvl>
    <w:lvl w:ilvl="1" w:tplc="7CB80A36" w:tentative="1">
      <w:start w:val="1"/>
      <w:numFmt w:val="bullet"/>
      <w:lvlText w:val="-"/>
      <w:lvlJc w:val="left"/>
      <w:pPr>
        <w:tabs>
          <w:tab w:val="num" w:pos="1440"/>
        </w:tabs>
        <w:ind w:left="1440" w:hanging="360"/>
      </w:pPr>
      <w:rPr>
        <w:rFonts w:ascii="Arial" w:hAnsi="Arial" w:hint="default"/>
      </w:rPr>
    </w:lvl>
    <w:lvl w:ilvl="2" w:tplc="2DE2BA2C" w:tentative="1">
      <w:start w:val="1"/>
      <w:numFmt w:val="bullet"/>
      <w:lvlText w:val="-"/>
      <w:lvlJc w:val="left"/>
      <w:pPr>
        <w:tabs>
          <w:tab w:val="num" w:pos="2160"/>
        </w:tabs>
        <w:ind w:left="2160" w:hanging="360"/>
      </w:pPr>
      <w:rPr>
        <w:rFonts w:ascii="Arial" w:hAnsi="Arial" w:hint="default"/>
      </w:rPr>
    </w:lvl>
    <w:lvl w:ilvl="3" w:tplc="A41AF890" w:tentative="1">
      <w:start w:val="1"/>
      <w:numFmt w:val="bullet"/>
      <w:lvlText w:val="-"/>
      <w:lvlJc w:val="left"/>
      <w:pPr>
        <w:tabs>
          <w:tab w:val="num" w:pos="2880"/>
        </w:tabs>
        <w:ind w:left="2880" w:hanging="360"/>
      </w:pPr>
      <w:rPr>
        <w:rFonts w:ascii="Arial" w:hAnsi="Arial" w:hint="default"/>
      </w:rPr>
    </w:lvl>
    <w:lvl w:ilvl="4" w:tplc="78642764" w:tentative="1">
      <w:start w:val="1"/>
      <w:numFmt w:val="bullet"/>
      <w:lvlText w:val="-"/>
      <w:lvlJc w:val="left"/>
      <w:pPr>
        <w:tabs>
          <w:tab w:val="num" w:pos="3600"/>
        </w:tabs>
        <w:ind w:left="3600" w:hanging="360"/>
      </w:pPr>
      <w:rPr>
        <w:rFonts w:ascii="Arial" w:hAnsi="Arial" w:hint="default"/>
      </w:rPr>
    </w:lvl>
    <w:lvl w:ilvl="5" w:tplc="9DDA4DAA" w:tentative="1">
      <w:start w:val="1"/>
      <w:numFmt w:val="bullet"/>
      <w:lvlText w:val="-"/>
      <w:lvlJc w:val="left"/>
      <w:pPr>
        <w:tabs>
          <w:tab w:val="num" w:pos="4320"/>
        </w:tabs>
        <w:ind w:left="4320" w:hanging="360"/>
      </w:pPr>
      <w:rPr>
        <w:rFonts w:ascii="Arial" w:hAnsi="Arial" w:hint="default"/>
      </w:rPr>
    </w:lvl>
    <w:lvl w:ilvl="6" w:tplc="048CADD8" w:tentative="1">
      <w:start w:val="1"/>
      <w:numFmt w:val="bullet"/>
      <w:lvlText w:val="-"/>
      <w:lvlJc w:val="left"/>
      <w:pPr>
        <w:tabs>
          <w:tab w:val="num" w:pos="5040"/>
        </w:tabs>
        <w:ind w:left="5040" w:hanging="360"/>
      </w:pPr>
      <w:rPr>
        <w:rFonts w:ascii="Arial" w:hAnsi="Arial" w:hint="default"/>
      </w:rPr>
    </w:lvl>
    <w:lvl w:ilvl="7" w:tplc="CDFE1E48" w:tentative="1">
      <w:start w:val="1"/>
      <w:numFmt w:val="bullet"/>
      <w:lvlText w:val="-"/>
      <w:lvlJc w:val="left"/>
      <w:pPr>
        <w:tabs>
          <w:tab w:val="num" w:pos="5760"/>
        </w:tabs>
        <w:ind w:left="5760" w:hanging="360"/>
      </w:pPr>
      <w:rPr>
        <w:rFonts w:ascii="Arial" w:hAnsi="Arial" w:hint="default"/>
      </w:rPr>
    </w:lvl>
    <w:lvl w:ilvl="8" w:tplc="F6409D6C" w:tentative="1">
      <w:start w:val="1"/>
      <w:numFmt w:val="bullet"/>
      <w:lvlText w:val="-"/>
      <w:lvlJc w:val="left"/>
      <w:pPr>
        <w:tabs>
          <w:tab w:val="num" w:pos="6480"/>
        </w:tabs>
        <w:ind w:left="6480" w:hanging="360"/>
      </w:pPr>
      <w:rPr>
        <w:rFonts w:ascii="Arial" w:hAnsi="Arial" w:hint="default"/>
      </w:rPr>
    </w:lvl>
  </w:abstractNum>
  <w:abstractNum w:abstractNumId="44" w15:restartNumberingAfterBreak="0">
    <w:nsid w:val="72F73408"/>
    <w:multiLevelType w:val="hybridMultilevel"/>
    <w:tmpl w:val="8B607A12"/>
    <w:lvl w:ilvl="0" w:tplc="02049654">
      <w:start w:val="1"/>
      <w:numFmt w:val="decimal"/>
      <w:lvlText w:val="(%1)"/>
      <w:lvlJc w:val="left"/>
      <w:pPr>
        <w:ind w:left="720" w:hanging="360"/>
      </w:pPr>
      <w:rPr>
        <w:rFonts w:hint="default"/>
        <w:i w:val="0"/>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5AD449E"/>
    <w:multiLevelType w:val="hybridMultilevel"/>
    <w:tmpl w:val="EDF441EE"/>
    <w:lvl w:ilvl="0" w:tplc="5C522544">
      <w:start w:val="2"/>
      <w:numFmt w:val="bullet"/>
      <w:lvlText w:val=""/>
      <w:lvlJc w:val="left"/>
      <w:pPr>
        <w:ind w:left="1776" w:hanging="360"/>
      </w:pPr>
      <w:rPr>
        <w:rFonts w:ascii="Wingdings" w:eastAsia="Times New Roman" w:hAnsi="Wingdings" w:cs="Calibri"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46" w15:restartNumberingAfterBreak="0">
    <w:nsid w:val="793A72EE"/>
    <w:multiLevelType w:val="hybridMultilevel"/>
    <w:tmpl w:val="38F6814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7BA94E0C"/>
    <w:multiLevelType w:val="hybridMultilevel"/>
    <w:tmpl w:val="F3EC5222"/>
    <w:lvl w:ilvl="0" w:tplc="7A522562">
      <w:start w:val="1"/>
      <w:numFmt w:val="bullet"/>
      <w:lvlText w:val="o"/>
      <w:lvlJc w:val="left"/>
      <w:pPr>
        <w:tabs>
          <w:tab w:val="num" w:pos="720"/>
        </w:tabs>
        <w:ind w:left="720" w:hanging="360"/>
      </w:pPr>
      <w:rPr>
        <w:rFonts w:ascii="Courier New" w:hAnsi="Courier New" w:hint="default"/>
      </w:rPr>
    </w:lvl>
    <w:lvl w:ilvl="1" w:tplc="8BBC214C">
      <w:start w:val="1"/>
      <w:numFmt w:val="bullet"/>
      <w:lvlText w:val="o"/>
      <w:lvlJc w:val="left"/>
      <w:pPr>
        <w:tabs>
          <w:tab w:val="num" w:pos="1440"/>
        </w:tabs>
        <w:ind w:left="1440" w:hanging="360"/>
      </w:pPr>
      <w:rPr>
        <w:rFonts w:ascii="Courier New" w:hAnsi="Courier New" w:hint="default"/>
      </w:rPr>
    </w:lvl>
    <w:lvl w:ilvl="2" w:tplc="B308B7BC" w:tentative="1">
      <w:start w:val="1"/>
      <w:numFmt w:val="bullet"/>
      <w:lvlText w:val="o"/>
      <w:lvlJc w:val="left"/>
      <w:pPr>
        <w:tabs>
          <w:tab w:val="num" w:pos="2160"/>
        </w:tabs>
        <w:ind w:left="2160" w:hanging="360"/>
      </w:pPr>
      <w:rPr>
        <w:rFonts w:ascii="Courier New" w:hAnsi="Courier New" w:hint="default"/>
      </w:rPr>
    </w:lvl>
    <w:lvl w:ilvl="3" w:tplc="3E8A9F22" w:tentative="1">
      <w:start w:val="1"/>
      <w:numFmt w:val="bullet"/>
      <w:lvlText w:val="o"/>
      <w:lvlJc w:val="left"/>
      <w:pPr>
        <w:tabs>
          <w:tab w:val="num" w:pos="2880"/>
        </w:tabs>
        <w:ind w:left="2880" w:hanging="360"/>
      </w:pPr>
      <w:rPr>
        <w:rFonts w:ascii="Courier New" w:hAnsi="Courier New" w:hint="default"/>
      </w:rPr>
    </w:lvl>
    <w:lvl w:ilvl="4" w:tplc="6972D3CA" w:tentative="1">
      <w:start w:val="1"/>
      <w:numFmt w:val="bullet"/>
      <w:lvlText w:val="o"/>
      <w:lvlJc w:val="left"/>
      <w:pPr>
        <w:tabs>
          <w:tab w:val="num" w:pos="3600"/>
        </w:tabs>
        <w:ind w:left="3600" w:hanging="360"/>
      </w:pPr>
      <w:rPr>
        <w:rFonts w:ascii="Courier New" w:hAnsi="Courier New" w:hint="default"/>
      </w:rPr>
    </w:lvl>
    <w:lvl w:ilvl="5" w:tplc="6EC4C8A0" w:tentative="1">
      <w:start w:val="1"/>
      <w:numFmt w:val="bullet"/>
      <w:lvlText w:val="o"/>
      <w:lvlJc w:val="left"/>
      <w:pPr>
        <w:tabs>
          <w:tab w:val="num" w:pos="4320"/>
        </w:tabs>
        <w:ind w:left="4320" w:hanging="360"/>
      </w:pPr>
      <w:rPr>
        <w:rFonts w:ascii="Courier New" w:hAnsi="Courier New" w:hint="default"/>
      </w:rPr>
    </w:lvl>
    <w:lvl w:ilvl="6" w:tplc="1A98A1C4" w:tentative="1">
      <w:start w:val="1"/>
      <w:numFmt w:val="bullet"/>
      <w:lvlText w:val="o"/>
      <w:lvlJc w:val="left"/>
      <w:pPr>
        <w:tabs>
          <w:tab w:val="num" w:pos="5040"/>
        </w:tabs>
        <w:ind w:left="5040" w:hanging="360"/>
      </w:pPr>
      <w:rPr>
        <w:rFonts w:ascii="Courier New" w:hAnsi="Courier New" w:hint="default"/>
      </w:rPr>
    </w:lvl>
    <w:lvl w:ilvl="7" w:tplc="6A5CA848" w:tentative="1">
      <w:start w:val="1"/>
      <w:numFmt w:val="bullet"/>
      <w:lvlText w:val="o"/>
      <w:lvlJc w:val="left"/>
      <w:pPr>
        <w:tabs>
          <w:tab w:val="num" w:pos="5760"/>
        </w:tabs>
        <w:ind w:left="5760" w:hanging="360"/>
      </w:pPr>
      <w:rPr>
        <w:rFonts w:ascii="Courier New" w:hAnsi="Courier New" w:hint="default"/>
      </w:rPr>
    </w:lvl>
    <w:lvl w:ilvl="8" w:tplc="4574F1FE" w:tentative="1">
      <w:start w:val="1"/>
      <w:numFmt w:val="bullet"/>
      <w:lvlText w:val="o"/>
      <w:lvlJc w:val="left"/>
      <w:pPr>
        <w:tabs>
          <w:tab w:val="num" w:pos="6480"/>
        </w:tabs>
        <w:ind w:left="6480" w:hanging="360"/>
      </w:pPr>
      <w:rPr>
        <w:rFonts w:ascii="Courier New" w:hAnsi="Courier New" w:hint="default"/>
      </w:rPr>
    </w:lvl>
  </w:abstractNum>
  <w:abstractNum w:abstractNumId="48" w15:restartNumberingAfterBreak="0">
    <w:nsid w:val="7D3659E0"/>
    <w:multiLevelType w:val="hybridMultilevel"/>
    <w:tmpl w:val="70B44C28"/>
    <w:lvl w:ilvl="0" w:tplc="2C8EA3F6">
      <w:start w:val="1"/>
      <w:numFmt w:val="bullet"/>
      <w:lvlText w:val="•"/>
      <w:lvlJc w:val="left"/>
      <w:pPr>
        <w:tabs>
          <w:tab w:val="num" w:pos="720"/>
        </w:tabs>
        <w:ind w:left="720" w:hanging="360"/>
      </w:pPr>
      <w:rPr>
        <w:rFonts w:ascii="Arial" w:hAnsi="Arial" w:hint="default"/>
      </w:rPr>
    </w:lvl>
    <w:lvl w:ilvl="1" w:tplc="C548E6BE" w:tentative="1">
      <w:start w:val="1"/>
      <w:numFmt w:val="bullet"/>
      <w:lvlText w:val="•"/>
      <w:lvlJc w:val="left"/>
      <w:pPr>
        <w:tabs>
          <w:tab w:val="num" w:pos="1440"/>
        </w:tabs>
        <w:ind w:left="1440" w:hanging="360"/>
      </w:pPr>
      <w:rPr>
        <w:rFonts w:ascii="Arial" w:hAnsi="Arial" w:hint="default"/>
      </w:rPr>
    </w:lvl>
    <w:lvl w:ilvl="2" w:tplc="C6B46E36">
      <w:numFmt w:val="bullet"/>
      <w:lvlText w:val="•"/>
      <w:lvlJc w:val="left"/>
      <w:pPr>
        <w:tabs>
          <w:tab w:val="num" w:pos="2160"/>
        </w:tabs>
        <w:ind w:left="2160" w:hanging="360"/>
      </w:pPr>
      <w:rPr>
        <w:rFonts w:ascii="Arial" w:hAnsi="Arial" w:hint="default"/>
      </w:rPr>
    </w:lvl>
    <w:lvl w:ilvl="3" w:tplc="6B98147E" w:tentative="1">
      <w:start w:val="1"/>
      <w:numFmt w:val="bullet"/>
      <w:lvlText w:val="•"/>
      <w:lvlJc w:val="left"/>
      <w:pPr>
        <w:tabs>
          <w:tab w:val="num" w:pos="2880"/>
        </w:tabs>
        <w:ind w:left="2880" w:hanging="360"/>
      </w:pPr>
      <w:rPr>
        <w:rFonts w:ascii="Arial" w:hAnsi="Arial" w:hint="default"/>
      </w:rPr>
    </w:lvl>
    <w:lvl w:ilvl="4" w:tplc="81C83A14" w:tentative="1">
      <w:start w:val="1"/>
      <w:numFmt w:val="bullet"/>
      <w:lvlText w:val="•"/>
      <w:lvlJc w:val="left"/>
      <w:pPr>
        <w:tabs>
          <w:tab w:val="num" w:pos="3600"/>
        </w:tabs>
        <w:ind w:left="3600" w:hanging="360"/>
      </w:pPr>
      <w:rPr>
        <w:rFonts w:ascii="Arial" w:hAnsi="Arial" w:hint="default"/>
      </w:rPr>
    </w:lvl>
    <w:lvl w:ilvl="5" w:tplc="67523522" w:tentative="1">
      <w:start w:val="1"/>
      <w:numFmt w:val="bullet"/>
      <w:lvlText w:val="•"/>
      <w:lvlJc w:val="left"/>
      <w:pPr>
        <w:tabs>
          <w:tab w:val="num" w:pos="4320"/>
        </w:tabs>
        <w:ind w:left="4320" w:hanging="360"/>
      </w:pPr>
      <w:rPr>
        <w:rFonts w:ascii="Arial" w:hAnsi="Arial" w:hint="default"/>
      </w:rPr>
    </w:lvl>
    <w:lvl w:ilvl="6" w:tplc="C8BEC5A2" w:tentative="1">
      <w:start w:val="1"/>
      <w:numFmt w:val="bullet"/>
      <w:lvlText w:val="•"/>
      <w:lvlJc w:val="left"/>
      <w:pPr>
        <w:tabs>
          <w:tab w:val="num" w:pos="5040"/>
        </w:tabs>
        <w:ind w:left="5040" w:hanging="360"/>
      </w:pPr>
      <w:rPr>
        <w:rFonts w:ascii="Arial" w:hAnsi="Arial" w:hint="default"/>
      </w:rPr>
    </w:lvl>
    <w:lvl w:ilvl="7" w:tplc="70028F22" w:tentative="1">
      <w:start w:val="1"/>
      <w:numFmt w:val="bullet"/>
      <w:lvlText w:val="•"/>
      <w:lvlJc w:val="left"/>
      <w:pPr>
        <w:tabs>
          <w:tab w:val="num" w:pos="5760"/>
        </w:tabs>
        <w:ind w:left="5760" w:hanging="360"/>
      </w:pPr>
      <w:rPr>
        <w:rFonts w:ascii="Arial" w:hAnsi="Arial" w:hint="default"/>
      </w:rPr>
    </w:lvl>
    <w:lvl w:ilvl="8" w:tplc="9D10D81A" w:tentative="1">
      <w:start w:val="1"/>
      <w:numFmt w:val="bullet"/>
      <w:lvlText w:val="•"/>
      <w:lvlJc w:val="left"/>
      <w:pPr>
        <w:tabs>
          <w:tab w:val="num" w:pos="6480"/>
        </w:tabs>
        <w:ind w:left="6480" w:hanging="360"/>
      </w:pPr>
      <w:rPr>
        <w:rFonts w:ascii="Arial" w:hAnsi="Arial" w:hint="default"/>
      </w:rPr>
    </w:lvl>
  </w:abstractNum>
  <w:abstractNum w:abstractNumId="49" w15:restartNumberingAfterBreak="0">
    <w:nsid w:val="7ED46E08"/>
    <w:multiLevelType w:val="hybridMultilevel"/>
    <w:tmpl w:val="E3C45BB6"/>
    <w:lvl w:ilvl="0" w:tplc="EEEEE4C2">
      <w:start w:val="1"/>
      <w:numFmt w:val="bullet"/>
      <w:lvlText w:val="•"/>
      <w:lvlJc w:val="left"/>
      <w:pPr>
        <w:tabs>
          <w:tab w:val="num" w:pos="720"/>
        </w:tabs>
        <w:ind w:left="720" w:hanging="360"/>
      </w:pPr>
      <w:rPr>
        <w:rFonts w:ascii="Arial" w:hAnsi="Arial" w:hint="default"/>
      </w:rPr>
    </w:lvl>
    <w:lvl w:ilvl="1" w:tplc="9266C27A" w:tentative="1">
      <w:start w:val="1"/>
      <w:numFmt w:val="bullet"/>
      <w:lvlText w:val="•"/>
      <w:lvlJc w:val="left"/>
      <w:pPr>
        <w:tabs>
          <w:tab w:val="num" w:pos="1440"/>
        </w:tabs>
        <w:ind w:left="1440" w:hanging="360"/>
      </w:pPr>
      <w:rPr>
        <w:rFonts w:ascii="Arial" w:hAnsi="Arial" w:hint="default"/>
      </w:rPr>
    </w:lvl>
    <w:lvl w:ilvl="2" w:tplc="4BE88E50">
      <w:numFmt w:val="bullet"/>
      <w:lvlText w:val="•"/>
      <w:lvlJc w:val="left"/>
      <w:pPr>
        <w:tabs>
          <w:tab w:val="num" w:pos="2160"/>
        </w:tabs>
        <w:ind w:left="2160" w:hanging="360"/>
      </w:pPr>
      <w:rPr>
        <w:rFonts w:ascii="Arial" w:hAnsi="Arial" w:hint="default"/>
      </w:rPr>
    </w:lvl>
    <w:lvl w:ilvl="3" w:tplc="301045AE" w:tentative="1">
      <w:start w:val="1"/>
      <w:numFmt w:val="bullet"/>
      <w:lvlText w:val="•"/>
      <w:lvlJc w:val="left"/>
      <w:pPr>
        <w:tabs>
          <w:tab w:val="num" w:pos="2880"/>
        </w:tabs>
        <w:ind w:left="2880" w:hanging="360"/>
      </w:pPr>
      <w:rPr>
        <w:rFonts w:ascii="Arial" w:hAnsi="Arial" w:hint="default"/>
      </w:rPr>
    </w:lvl>
    <w:lvl w:ilvl="4" w:tplc="88A6CFCE" w:tentative="1">
      <w:start w:val="1"/>
      <w:numFmt w:val="bullet"/>
      <w:lvlText w:val="•"/>
      <w:lvlJc w:val="left"/>
      <w:pPr>
        <w:tabs>
          <w:tab w:val="num" w:pos="3600"/>
        </w:tabs>
        <w:ind w:left="3600" w:hanging="360"/>
      </w:pPr>
      <w:rPr>
        <w:rFonts w:ascii="Arial" w:hAnsi="Arial" w:hint="default"/>
      </w:rPr>
    </w:lvl>
    <w:lvl w:ilvl="5" w:tplc="96D60E2A" w:tentative="1">
      <w:start w:val="1"/>
      <w:numFmt w:val="bullet"/>
      <w:lvlText w:val="•"/>
      <w:lvlJc w:val="left"/>
      <w:pPr>
        <w:tabs>
          <w:tab w:val="num" w:pos="4320"/>
        </w:tabs>
        <w:ind w:left="4320" w:hanging="360"/>
      </w:pPr>
      <w:rPr>
        <w:rFonts w:ascii="Arial" w:hAnsi="Arial" w:hint="default"/>
      </w:rPr>
    </w:lvl>
    <w:lvl w:ilvl="6" w:tplc="E6B2D3AE" w:tentative="1">
      <w:start w:val="1"/>
      <w:numFmt w:val="bullet"/>
      <w:lvlText w:val="•"/>
      <w:lvlJc w:val="left"/>
      <w:pPr>
        <w:tabs>
          <w:tab w:val="num" w:pos="5040"/>
        </w:tabs>
        <w:ind w:left="5040" w:hanging="360"/>
      </w:pPr>
      <w:rPr>
        <w:rFonts w:ascii="Arial" w:hAnsi="Arial" w:hint="default"/>
      </w:rPr>
    </w:lvl>
    <w:lvl w:ilvl="7" w:tplc="65B42534" w:tentative="1">
      <w:start w:val="1"/>
      <w:numFmt w:val="bullet"/>
      <w:lvlText w:val="•"/>
      <w:lvlJc w:val="left"/>
      <w:pPr>
        <w:tabs>
          <w:tab w:val="num" w:pos="5760"/>
        </w:tabs>
        <w:ind w:left="5760" w:hanging="360"/>
      </w:pPr>
      <w:rPr>
        <w:rFonts w:ascii="Arial" w:hAnsi="Arial" w:hint="default"/>
      </w:rPr>
    </w:lvl>
    <w:lvl w:ilvl="8" w:tplc="993AED6E" w:tentative="1">
      <w:start w:val="1"/>
      <w:numFmt w:val="bullet"/>
      <w:lvlText w:val="•"/>
      <w:lvlJc w:val="left"/>
      <w:pPr>
        <w:tabs>
          <w:tab w:val="num" w:pos="6480"/>
        </w:tabs>
        <w:ind w:left="6480" w:hanging="360"/>
      </w:pPr>
      <w:rPr>
        <w:rFonts w:ascii="Arial" w:hAnsi="Arial" w:hint="default"/>
      </w:rPr>
    </w:lvl>
  </w:abstractNum>
  <w:num w:numId="1">
    <w:abstractNumId w:val="14"/>
  </w:num>
  <w:num w:numId="2">
    <w:abstractNumId w:val="23"/>
  </w:num>
  <w:num w:numId="3">
    <w:abstractNumId w:val="25"/>
  </w:num>
  <w:num w:numId="4">
    <w:abstractNumId w:val="10"/>
  </w:num>
  <w:num w:numId="5">
    <w:abstractNumId w:val="35"/>
  </w:num>
  <w:num w:numId="6">
    <w:abstractNumId w:val="2"/>
  </w:num>
  <w:num w:numId="7">
    <w:abstractNumId w:val="44"/>
  </w:num>
  <w:num w:numId="8">
    <w:abstractNumId w:val="33"/>
  </w:num>
  <w:num w:numId="9">
    <w:abstractNumId w:val="1"/>
  </w:num>
  <w:num w:numId="10">
    <w:abstractNumId w:val="29"/>
  </w:num>
  <w:num w:numId="11">
    <w:abstractNumId w:val="5"/>
  </w:num>
  <w:num w:numId="12">
    <w:abstractNumId w:val="42"/>
  </w:num>
  <w:num w:numId="13">
    <w:abstractNumId w:val="45"/>
  </w:num>
  <w:num w:numId="14">
    <w:abstractNumId w:val="16"/>
  </w:num>
  <w:num w:numId="15">
    <w:abstractNumId w:val="38"/>
  </w:num>
  <w:num w:numId="16">
    <w:abstractNumId w:val="26"/>
  </w:num>
  <w:num w:numId="17">
    <w:abstractNumId w:val="0"/>
  </w:num>
  <w:num w:numId="18">
    <w:abstractNumId w:val="12"/>
  </w:num>
  <w:num w:numId="19">
    <w:abstractNumId w:val="34"/>
  </w:num>
  <w:num w:numId="20">
    <w:abstractNumId w:val="13"/>
  </w:num>
  <w:num w:numId="21">
    <w:abstractNumId w:val="32"/>
  </w:num>
  <w:num w:numId="22">
    <w:abstractNumId w:val="20"/>
  </w:num>
  <w:num w:numId="23">
    <w:abstractNumId w:val="17"/>
  </w:num>
  <w:num w:numId="24">
    <w:abstractNumId w:val="40"/>
  </w:num>
  <w:num w:numId="25">
    <w:abstractNumId w:val="37"/>
  </w:num>
  <w:num w:numId="26">
    <w:abstractNumId w:val="30"/>
  </w:num>
  <w:num w:numId="27">
    <w:abstractNumId w:val="49"/>
  </w:num>
  <w:num w:numId="28">
    <w:abstractNumId w:val="9"/>
  </w:num>
  <w:num w:numId="29">
    <w:abstractNumId w:val="21"/>
  </w:num>
  <w:num w:numId="30">
    <w:abstractNumId w:val="48"/>
  </w:num>
  <w:num w:numId="31">
    <w:abstractNumId w:val="3"/>
  </w:num>
  <w:num w:numId="32">
    <w:abstractNumId w:val="15"/>
  </w:num>
  <w:num w:numId="33">
    <w:abstractNumId w:val="4"/>
  </w:num>
  <w:num w:numId="34">
    <w:abstractNumId w:val="27"/>
  </w:num>
  <w:num w:numId="35">
    <w:abstractNumId w:val="7"/>
  </w:num>
  <w:num w:numId="36">
    <w:abstractNumId w:val="24"/>
  </w:num>
  <w:num w:numId="37">
    <w:abstractNumId w:val="19"/>
  </w:num>
  <w:num w:numId="38">
    <w:abstractNumId w:val="39"/>
  </w:num>
  <w:num w:numId="39">
    <w:abstractNumId w:val="8"/>
  </w:num>
  <w:num w:numId="40">
    <w:abstractNumId w:val="47"/>
  </w:num>
  <w:num w:numId="41">
    <w:abstractNumId w:val="43"/>
  </w:num>
  <w:num w:numId="42">
    <w:abstractNumId w:val="46"/>
  </w:num>
  <w:num w:numId="43">
    <w:abstractNumId w:val="31"/>
  </w:num>
  <w:num w:numId="44">
    <w:abstractNumId w:val="6"/>
  </w:num>
  <w:num w:numId="45">
    <w:abstractNumId w:val="11"/>
  </w:num>
  <w:num w:numId="46">
    <w:abstractNumId w:val="28"/>
  </w:num>
  <w:num w:numId="47">
    <w:abstractNumId w:val="22"/>
  </w:num>
  <w:num w:numId="48">
    <w:abstractNumId w:val="36"/>
  </w:num>
  <w:num w:numId="49">
    <w:abstractNumId w:val="41"/>
  </w:num>
  <w:num w:numId="5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072"/>
    <w:rsid w:val="0000096F"/>
    <w:rsid w:val="00004BD5"/>
    <w:rsid w:val="00012D79"/>
    <w:rsid w:val="00012E5E"/>
    <w:rsid w:val="0001669C"/>
    <w:rsid w:val="000231AB"/>
    <w:rsid w:val="00031719"/>
    <w:rsid w:val="00033337"/>
    <w:rsid w:val="00035B85"/>
    <w:rsid w:val="0003696C"/>
    <w:rsid w:val="000442CF"/>
    <w:rsid w:val="00050241"/>
    <w:rsid w:val="00053D4D"/>
    <w:rsid w:val="000628F1"/>
    <w:rsid w:val="00065267"/>
    <w:rsid w:val="00065A87"/>
    <w:rsid w:val="00071B97"/>
    <w:rsid w:val="0007399D"/>
    <w:rsid w:val="00075F1B"/>
    <w:rsid w:val="00083268"/>
    <w:rsid w:val="00085D9B"/>
    <w:rsid w:val="00091F8F"/>
    <w:rsid w:val="000A04B6"/>
    <w:rsid w:val="000A1DEC"/>
    <w:rsid w:val="000A40F6"/>
    <w:rsid w:val="000B0D3B"/>
    <w:rsid w:val="000B282F"/>
    <w:rsid w:val="000D0D63"/>
    <w:rsid w:val="000D27BA"/>
    <w:rsid w:val="000D3D23"/>
    <w:rsid w:val="000D4B39"/>
    <w:rsid w:val="000D5582"/>
    <w:rsid w:val="000D697F"/>
    <w:rsid w:val="000E0DBC"/>
    <w:rsid w:val="000E1411"/>
    <w:rsid w:val="000E650F"/>
    <w:rsid w:val="000E6ABF"/>
    <w:rsid w:val="000E6D70"/>
    <w:rsid w:val="000F4E03"/>
    <w:rsid w:val="000F6B97"/>
    <w:rsid w:val="0010369C"/>
    <w:rsid w:val="00105C0B"/>
    <w:rsid w:val="00113B4F"/>
    <w:rsid w:val="00113CBF"/>
    <w:rsid w:val="00115E7A"/>
    <w:rsid w:val="001165F2"/>
    <w:rsid w:val="00121E89"/>
    <w:rsid w:val="00124AB8"/>
    <w:rsid w:val="001260C7"/>
    <w:rsid w:val="001271E9"/>
    <w:rsid w:val="00127457"/>
    <w:rsid w:val="0012771C"/>
    <w:rsid w:val="00131627"/>
    <w:rsid w:val="001344AA"/>
    <w:rsid w:val="001363CA"/>
    <w:rsid w:val="00142EBE"/>
    <w:rsid w:val="00146462"/>
    <w:rsid w:val="00146CB1"/>
    <w:rsid w:val="00151405"/>
    <w:rsid w:val="00152116"/>
    <w:rsid w:val="00154930"/>
    <w:rsid w:val="0015589F"/>
    <w:rsid w:val="001662EE"/>
    <w:rsid w:val="00172080"/>
    <w:rsid w:val="00173186"/>
    <w:rsid w:val="0018010C"/>
    <w:rsid w:val="00185490"/>
    <w:rsid w:val="00187919"/>
    <w:rsid w:val="00191C89"/>
    <w:rsid w:val="001942B3"/>
    <w:rsid w:val="00195BAF"/>
    <w:rsid w:val="001B238F"/>
    <w:rsid w:val="001C6331"/>
    <w:rsid w:val="001C6E3D"/>
    <w:rsid w:val="001D06B3"/>
    <w:rsid w:val="001D06BC"/>
    <w:rsid w:val="001D1E68"/>
    <w:rsid w:val="001D53A7"/>
    <w:rsid w:val="001D72ED"/>
    <w:rsid w:val="001E0489"/>
    <w:rsid w:val="001F3C2E"/>
    <w:rsid w:val="001F4EB3"/>
    <w:rsid w:val="001F60FF"/>
    <w:rsid w:val="001F780E"/>
    <w:rsid w:val="00210629"/>
    <w:rsid w:val="00210EF2"/>
    <w:rsid w:val="00211A25"/>
    <w:rsid w:val="0021380B"/>
    <w:rsid w:val="0021447A"/>
    <w:rsid w:val="00220C70"/>
    <w:rsid w:val="00220D5D"/>
    <w:rsid w:val="00221D38"/>
    <w:rsid w:val="00222239"/>
    <w:rsid w:val="00226B5B"/>
    <w:rsid w:val="002279A7"/>
    <w:rsid w:val="002350BC"/>
    <w:rsid w:val="00235FD0"/>
    <w:rsid w:val="0023696D"/>
    <w:rsid w:val="0024042C"/>
    <w:rsid w:val="00241433"/>
    <w:rsid w:val="00246116"/>
    <w:rsid w:val="0024743D"/>
    <w:rsid w:val="00250DDC"/>
    <w:rsid w:val="00253974"/>
    <w:rsid w:val="002571DA"/>
    <w:rsid w:val="002610AA"/>
    <w:rsid w:val="0026231F"/>
    <w:rsid w:val="00264488"/>
    <w:rsid w:val="00264676"/>
    <w:rsid w:val="002674C4"/>
    <w:rsid w:val="0027362A"/>
    <w:rsid w:val="00273F83"/>
    <w:rsid w:val="002770F7"/>
    <w:rsid w:val="00282F5A"/>
    <w:rsid w:val="0029412C"/>
    <w:rsid w:val="00296FB8"/>
    <w:rsid w:val="002A2161"/>
    <w:rsid w:val="002A55C1"/>
    <w:rsid w:val="002A62B4"/>
    <w:rsid w:val="002A64B3"/>
    <w:rsid w:val="002A700F"/>
    <w:rsid w:val="002B0DFD"/>
    <w:rsid w:val="002B7379"/>
    <w:rsid w:val="002C153C"/>
    <w:rsid w:val="002C5772"/>
    <w:rsid w:val="002C5A11"/>
    <w:rsid w:val="002C5A9E"/>
    <w:rsid w:val="002D173D"/>
    <w:rsid w:val="002D39B0"/>
    <w:rsid w:val="002F12CF"/>
    <w:rsid w:val="002F58C4"/>
    <w:rsid w:val="002F7BA8"/>
    <w:rsid w:val="003011DD"/>
    <w:rsid w:val="003155FE"/>
    <w:rsid w:val="00315CE1"/>
    <w:rsid w:val="003239E2"/>
    <w:rsid w:val="00323AED"/>
    <w:rsid w:val="0032489A"/>
    <w:rsid w:val="00325886"/>
    <w:rsid w:val="003266F1"/>
    <w:rsid w:val="003316EB"/>
    <w:rsid w:val="00334F69"/>
    <w:rsid w:val="00336007"/>
    <w:rsid w:val="00337963"/>
    <w:rsid w:val="003379A2"/>
    <w:rsid w:val="003403EE"/>
    <w:rsid w:val="00340AA3"/>
    <w:rsid w:val="00340B67"/>
    <w:rsid w:val="00340D3E"/>
    <w:rsid w:val="00345942"/>
    <w:rsid w:val="00345CEA"/>
    <w:rsid w:val="00346502"/>
    <w:rsid w:val="00346A43"/>
    <w:rsid w:val="00352605"/>
    <w:rsid w:val="00356B83"/>
    <w:rsid w:val="00356F23"/>
    <w:rsid w:val="00361FB9"/>
    <w:rsid w:val="00362EDA"/>
    <w:rsid w:val="00363ADA"/>
    <w:rsid w:val="00371FE6"/>
    <w:rsid w:val="0037261A"/>
    <w:rsid w:val="00373A80"/>
    <w:rsid w:val="00377031"/>
    <w:rsid w:val="00381BE5"/>
    <w:rsid w:val="0038479C"/>
    <w:rsid w:val="00395CC0"/>
    <w:rsid w:val="003A4903"/>
    <w:rsid w:val="003A6DB3"/>
    <w:rsid w:val="003B45B2"/>
    <w:rsid w:val="003C29E4"/>
    <w:rsid w:val="003C50FD"/>
    <w:rsid w:val="003C5F96"/>
    <w:rsid w:val="003D0EE7"/>
    <w:rsid w:val="003D1879"/>
    <w:rsid w:val="003D508A"/>
    <w:rsid w:val="003D6973"/>
    <w:rsid w:val="003E1EB9"/>
    <w:rsid w:val="003F0652"/>
    <w:rsid w:val="003F1A37"/>
    <w:rsid w:val="003F561A"/>
    <w:rsid w:val="0040079C"/>
    <w:rsid w:val="00403F13"/>
    <w:rsid w:val="004112F1"/>
    <w:rsid w:val="00412269"/>
    <w:rsid w:val="004227EA"/>
    <w:rsid w:val="004238C9"/>
    <w:rsid w:val="00426BBC"/>
    <w:rsid w:val="00426F3E"/>
    <w:rsid w:val="004301AC"/>
    <w:rsid w:val="004310F2"/>
    <w:rsid w:val="00431E06"/>
    <w:rsid w:val="00441726"/>
    <w:rsid w:val="004464C6"/>
    <w:rsid w:val="00454851"/>
    <w:rsid w:val="00456567"/>
    <w:rsid w:val="0045694D"/>
    <w:rsid w:val="00457138"/>
    <w:rsid w:val="00463B09"/>
    <w:rsid w:val="00467C07"/>
    <w:rsid w:val="00467DAF"/>
    <w:rsid w:val="00470E27"/>
    <w:rsid w:val="00476362"/>
    <w:rsid w:val="0047650F"/>
    <w:rsid w:val="00477E4F"/>
    <w:rsid w:val="00480613"/>
    <w:rsid w:val="0048194C"/>
    <w:rsid w:val="0048460A"/>
    <w:rsid w:val="00485473"/>
    <w:rsid w:val="00493C7A"/>
    <w:rsid w:val="00494F61"/>
    <w:rsid w:val="004A18CA"/>
    <w:rsid w:val="004A5C4D"/>
    <w:rsid w:val="004A7170"/>
    <w:rsid w:val="004B00FF"/>
    <w:rsid w:val="004B1989"/>
    <w:rsid w:val="004B2727"/>
    <w:rsid w:val="004B2F30"/>
    <w:rsid w:val="004B5299"/>
    <w:rsid w:val="004B53EC"/>
    <w:rsid w:val="004B7043"/>
    <w:rsid w:val="004C11BB"/>
    <w:rsid w:val="004C2F16"/>
    <w:rsid w:val="004C442E"/>
    <w:rsid w:val="004C45EF"/>
    <w:rsid w:val="004D0C91"/>
    <w:rsid w:val="004D2508"/>
    <w:rsid w:val="004D2F45"/>
    <w:rsid w:val="004D3E44"/>
    <w:rsid w:val="004D45B5"/>
    <w:rsid w:val="004D52C7"/>
    <w:rsid w:val="004D5801"/>
    <w:rsid w:val="004D5C95"/>
    <w:rsid w:val="004D681A"/>
    <w:rsid w:val="004D6A8F"/>
    <w:rsid w:val="004E461D"/>
    <w:rsid w:val="004F28C7"/>
    <w:rsid w:val="004F668A"/>
    <w:rsid w:val="004F70FC"/>
    <w:rsid w:val="00504118"/>
    <w:rsid w:val="00507ABB"/>
    <w:rsid w:val="00510790"/>
    <w:rsid w:val="00530C7D"/>
    <w:rsid w:val="00532072"/>
    <w:rsid w:val="00535315"/>
    <w:rsid w:val="005361BF"/>
    <w:rsid w:val="005373B1"/>
    <w:rsid w:val="00541490"/>
    <w:rsid w:val="00542956"/>
    <w:rsid w:val="00547A30"/>
    <w:rsid w:val="00551EF5"/>
    <w:rsid w:val="00554EAD"/>
    <w:rsid w:val="005557A1"/>
    <w:rsid w:val="00562FF3"/>
    <w:rsid w:val="005632DF"/>
    <w:rsid w:val="00571F79"/>
    <w:rsid w:val="00582DF7"/>
    <w:rsid w:val="00583ACD"/>
    <w:rsid w:val="00587DBA"/>
    <w:rsid w:val="0059036F"/>
    <w:rsid w:val="00590706"/>
    <w:rsid w:val="005959D7"/>
    <w:rsid w:val="005B0113"/>
    <w:rsid w:val="005C52C2"/>
    <w:rsid w:val="005D3241"/>
    <w:rsid w:val="005D5582"/>
    <w:rsid w:val="005D6F11"/>
    <w:rsid w:val="005E0FE5"/>
    <w:rsid w:val="005E20E3"/>
    <w:rsid w:val="005E49EC"/>
    <w:rsid w:val="005F143C"/>
    <w:rsid w:val="005F325A"/>
    <w:rsid w:val="00600932"/>
    <w:rsid w:val="00600E9F"/>
    <w:rsid w:val="00604065"/>
    <w:rsid w:val="0060484D"/>
    <w:rsid w:val="00615221"/>
    <w:rsid w:val="00622A28"/>
    <w:rsid w:val="00623B84"/>
    <w:rsid w:val="00626871"/>
    <w:rsid w:val="00631B62"/>
    <w:rsid w:val="00642F86"/>
    <w:rsid w:val="006442D6"/>
    <w:rsid w:val="00645A77"/>
    <w:rsid w:val="00651853"/>
    <w:rsid w:val="00651A35"/>
    <w:rsid w:val="00651F4C"/>
    <w:rsid w:val="00652D7F"/>
    <w:rsid w:val="006612D3"/>
    <w:rsid w:val="0066369A"/>
    <w:rsid w:val="00665841"/>
    <w:rsid w:val="00665DD4"/>
    <w:rsid w:val="006669CC"/>
    <w:rsid w:val="006714D0"/>
    <w:rsid w:val="00673680"/>
    <w:rsid w:val="00680F13"/>
    <w:rsid w:val="00694029"/>
    <w:rsid w:val="006968AB"/>
    <w:rsid w:val="006A01E6"/>
    <w:rsid w:val="006A0C56"/>
    <w:rsid w:val="006A4A96"/>
    <w:rsid w:val="006A68FA"/>
    <w:rsid w:val="006B7140"/>
    <w:rsid w:val="006C0447"/>
    <w:rsid w:val="006C3153"/>
    <w:rsid w:val="006C5AED"/>
    <w:rsid w:val="006C6DF6"/>
    <w:rsid w:val="006D0DB9"/>
    <w:rsid w:val="006D48AC"/>
    <w:rsid w:val="006E207A"/>
    <w:rsid w:val="006E3135"/>
    <w:rsid w:val="006E3473"/>
    <w:rsid w:val="006F144E"/>
    <w:rsid w:val="006F55F5"/>
    <w:rsid w:val="00701696"/>
    <w:rsid w:val="0070488F"/>
    <w:rsid w:val="00705724"/>
    <w:rsid w:val="0070612A"/>
    <w:rsid w:val="00710C14"/>
    <w:rsid w:val="0071410B"/>
    <w:rsid w:val="0072435F"/>
    <w:rsid w:val="00725E4A"/>
    <w:rsid w:val="007262C8"/>
    <w:rsid w:val="00733C30"/>
    <w:rsid w:val="00735965"/>
    <w:rsid w:val="007368DC"/>
    <w:rsid w:val="00743E13"/>
    <w:rsid w:val="00744161"/>
    <w:rsid w:val="00750F60"/>
    <w:rsid w:val="00753999"/>
    <w:rsid w:val="007554B0"/>
    <w:rsid w:val="00755C81"/>
    <w:rsid w:val="00761BA1"/>
    <w:rsid w:val="00763035"/>
    <w:rsid w:val="00763E04"/>
    <w:rsid w:val="00765090"/>
    <w:rsid w:val="00766F6A"/>
    <w:rsid w:val="0077654B"/>
    <w:rsid w:val="007834B3"/>
    <w:rsid w:val="00785D20"/>
    <w:rsid w:val="00793DEF"/>
    <w:rsid w:val="007940CE"/>
    <w:rsid w:val="007979A9"/>
    <w:rsid w:val="007A36BA"/>
    <w:rsid w:val="007A5F2B"/>
    <w:rsid w:val="007B1BCE"/>
    <w:rsid w:val="007C4B4F"/>
    <w:rsid w:val="007C6201"/>
    <w:rsid w:val="007D0926"/>
    <w:rsid w:val="007D2F6A"/>
    <w:rsid w:val="007D4DAC"/>
    <w:rsid w:val="007E0F4C"/>
    <w:rsid w:val="007E5587"/>
    <w:rsid w:val="007F123E"/>
    <w:rsid w:val="00803DAC"/>
    <w:rsid w:val="008158BD"/>
    <w:rsid w:val="00827AAD"/>
    <w:rsid w:val="008358F0"/>
    <w:rsid w:val="00843407"/>
    <w:rsid w:val="00845412"/>
    <w:rsid w:val="00853AC5"/>
    <w:rsid w:val="00857B16"/>
    <w:rsid w:val="00860206"/>
    <w:rsid w:val="00860F28"/>
    <w:rsid w:val="00861764"/>
    <w:rsid w:val="00861979"/>
    <w:rsid w:val="00861B0D"/>
    <w:rsid w:val="0086215D"/>
    <w:rsid w:val="00864DEC"/>
    <w:rsid w:val="008660F3"/>
    <w:rsid w:val="00867F93"/>
    <w:rsid w:val="00874CB8"/>
    <w:rsid w:val="00874E14"/>
    <w:rsid w:val="00875431"/>
    <w:rsid w:val="00876139"/>
    <w:rsid w:val="008773A5"/>
    <w:rsid w:val="00877585"/>
    <w:rsid w:val="00885087"/>
    <w:rsid w:val="0088608B"/>
    <w:rsid w:val="008865CF"/>
    <w:rsid w:val="0088730B"/>
    <w:rsid w:val="0089692E"/>
    <w:rsid w:val="008A46AF"/>
    <w:rsid w:val="008A71FD"/>
    <w:rsid w:val="008B15D0"/>
    <w:rsid w:val="008B3EE7"/>
    <w:rsid w:val="008C10BF"/>
    <w:rsid w:val="008C7674"/>
    <w:rsid w:val="008D32B9"/>
    <w:rsid w:val="008D3AF6"/>
    <w:rsid w:val="008D4177"/>
    <w:rsid w:val="008D7796"/>
    <w:rsid w:val="008E6462"/>
    <w:rsid w:val="008E66A7"/>
    <w:rsid w:val="008F213D"/>
    <w:rsid w:val="008F462E"/>
    <w:rsid w:val="00906B66"/>
    <w:rsid w:val="00913DBF"/>
    <w:rsid w:val="0091570C"/>
    <w:rsid w:val="00916FC8"/>
    <w:rsid w:val="009203CB"/>
    <w:rsid w:val="00921158"/>
    <w:rsid w:val="009227DD"/>
    <w:rsid w:val="00923CDA"/>
    <w:rsid w:val="00925A64"/>
    <w:rsid w:val="00925D21"/>
    <w:rsid w:val="00927B67"/>
    <w:rsid w:val="00930161"/>
    <w:rsid w:val="00934D07"/>
    <w:rsid w:val="00934DF1"/>
    <w:rsid w:val="00941578"/>
    <w:rsid w:val="00945539"/>
    <w:rsid w:val="009513F0"/>
    <w:rsid w:val="00954E4D"/>
    <w:rsid w:val="00956298"/>
    <w:rsid w:val="00956325"/>
    <w:rsid w:val="00957272"/>
    <w:rsid w:val="00961EEA"/>
    <w:rsid w:val="00962F0E"/>
    <w:rsid w:val="009658EB"/>
    <w:rsid w:val="00973298"/>
    <w:rsid w:val="00974134"/>
    <w:rsid w:val="00976F31"/>
    <w:rsid w:val="00980D0F"/>
    <w:rsid w:val="00982D76"/>
    <w:rsid w:val="00984025"/>
    <w:rsid w:val="00984DFC"/>
    <w:rsid w:val="00985B21"/>
    <w:rsid w:val="0099109F"/>
    <w:rsid w:val="00993D3A"/>
    <w:rsid w:val="0099754F"/>
    <w:rsid w:val="0099779A"/>
    <w:rsid w:val="009C0980"/>
    <w:rsid w:val="009D1285"/>
    <w:rsid w:val="009E46A1"/>
    <w:rsid w:val="009F08B6"/>
    <w:rsid w:val="009F35CF"/>
    <w:rsid w:val="009F44A6"/>
    <w:rsid w:val="009F55F7"/>
    <w:rsid w:val="009F78AE"/>
    <w:rsid w:val="00A010E3"/>
    <w:rsid w:val="00A01680"/>
    <w:rsid w:val="00A03DEC"/>
    <w:rsid w:val="00A03E34"/>
    <w:rsid w:val="00A12DEF"/>
    <w:rsid w:val="00A13630"/>
    <w:rsid w:val="00A16BE4"/>
    <w:rsid w:val="00A176D9"/>
    <w:rsid w:val="00A242FB"/>
    <w:rsid w:val="00A252BF"/>
    <w:rsid w:val="00A272C5"/>
    <w:rsid w:val="00A3021E"/>
    <w:rsid w:val="00A32416"/>
    <w:rsid w:val="00A3273D"/>
    <w:rsid w:val="00A34E97"/>
    <w:rsid w:val="00A35B97"/>
    <w:rsid w:val="00A371B1"/>
    <w:rsid w:val="00A408FB"/>
    <w:rsid w:val="00A41225"/>
    <w:rsid w:val="00A42951"/>
    <w:rsid w:val="00A43CFF"/>
    <w:rsid w:val="00A467C2"/>
    <w:rsid w:val="00A4729C"/>
    <w:rsid w:val="00A54172"/>
    <w:rsid w:val="00A61642"/>
    <w:rsid w:val="00A621EF"/>
    <w:rsid w:val="00A65159"/>
    <w:rsid w:val="00A746E6"/>
    <w:rsid w:val="00A75829"/>
    <w:rsid w:val="00A77AF6"/>
    <w:rsid w:val="00A80F17"/>
    <w:rsid w:val="00A818BF"/>
    <w:rsid w:val="00A823EF"/>
    <w:rsid w:val="00A82AC1"/>
    <w:rsid w:val="00A839E8"/>
    <w:rsid w:val="00A8628A"/>
    <w:rsid w:val="00A8678C"/>
    <w:rsid w:val="00A906D4"/>
    <w:rsid w:val="00A908BF"/>
    <w:rsid w:val="00A9453D"/>
    <w:rsid w:val="00AA0D91"/>
    <w:rsid w:val="00AA3018"/>
    <w:rsid w:val="00AA51BE"/>
    <w:rsid w:val="00AA5DD2"/>
    <w:rsid w:val="00AB1B1D"/>
    <w:rsid w:val="00AB3FCB"/>
    <w:rsid w:val="00AB5AB6"/>
    <w:rsid w:val="00AC2A36"/>
    <w:rsid w:val="00AC74E0"/>
    <w:rsid w:val="00AD1EB8"/>
    <w:rsid w:val="00AE3637"/>
    <w:rsid w:val="00AE59B8"/>
    <w:rsid w:val="00AE6291"/>
    <w:rsid w:val="00AF58D8"/>
    <w:rsid w:val="00AF5B48"/>
    <w:rsid w:val="00AF5F6C"/>
    <w:rsid w:val="00B012C2"/>
    <w:rsid w:val="00B14150"/>
    <w:rsid w:val="00B15FF4"/>
    <w:rsid w:val="00B16A4B"/>
    <w:rsid w:val="00B220F8"/>
    <w:rsid w:val="00B2564A"/>
    <w:rsid w:val="00B26A23"/>
    <w:rsid w:val="00B30919"/>
    <w:rsid w:val="00B3271F"/>
    <w:rsid w:val="00B3787E"/>
    <w:rsid w:val="00B40420"/>
    <w:rsid w:val="00B41449"/>
    <w:rsid w:val="00B4513E"/>
    <w:rsid w:val="00B45EA3"/>
    <w:rsid w:val="00B516AB"/>
    <w:rsid w:val="00B52A1C"/>
    <w:rsid w:val="00B67613"/>
    <w:rsid w:val="00B677E9"/>
    <w:rsid w:val="00B67A25"/>
    <w:rsid w:val="00B70FE3"/>
    <w:rsid w:val="00B75EAC"/>
    <w:rsid w:val="00B80712"/>
    <w:rsid w:val="00B83487"/>
    <w:rsid w:val="00B83586"/>
    <w:rsid w:val="00B84680"/>
    <w:rsid w:val="00B85C6E"/>
    <w:rsid w:val="00B92A45"/>
    <w:rsid w:val="00B94096"/>
    <w:rsid w:val="00BA290D"/>
    <w:rsid w:val="00BA2FA2"/>
    <w:rsid w:val="00BB0840"/>
    <w:rsid w:val="00BB426F"/>
    <w:rsid w:val="00BB734E"/>
    <w:rsid w:val="00BB7FED"/>
    <w:rsid w:val="00BC21E8"/>
    <w:rsid w:val="00BC49E7"/>
    <w:rsid w:val="00BC6776"/>
    <w:rsid w:val="00BD00A5"/>
    <w:rsid w:val="00BD19FB"/>
    <w:rsid w:val="00BD2120"/>
    <w:rsid w:val="00BD3396"/>
    <w:rsid w:val="00BD461D"/>
    <w:rsid w:val="00BD57F7"/>
    <w:rsid w:val="00BD707B"/>
    <w:rsid w:val="00BE08D3"/>
    <w:rsid w:val="00BE7958"/>
    <w:rsid w:val="00BF3521"/>
    <w:rsid w:val="00BF3BC8"/>
    <w:rsid w:val="00BF6CAE"/>
    <w:rsid w:val="00C00DC0"/>
    <w:rsid w:val="00C109FE"/>
    <w:rsid w:val="00C13091"/>
    <w:rsid w:val="00C156B3"/>
    <w:rsid w:val="00C16D3C"/>
    <w:rsid w:val="00C204E7"/>
    <w:rsid w:val="00C21A32"/>
    <w:rsid w:val="00C23CBC"/>
    <w:rsid w:val="00C24BEE"/>
    <w:rsid w:val="00C24EE0"/>
    <w:rsid w:val="00C325E6"/>
    <w:rsid w:val="00C32BAF"/>
    <w:rsid w:val="00C32F3D"/>
    <w:rsid w:val="00C34459"/>
    <w:rsid w:val="00C364EE"/>
    <w:rsid w:val="00C3653F"/>
    <w:rsid w:val="00C404F6"/>
    <w:rsid w:val="00C42F9F"/>
    <w:rsid w:val="00C5333F"/>
    <w:rsid w:val="00C55EC6"/>
    <w:rsid w:val="00C60B32"/>
    <w:rsid w:val="00C61952"/>
    <w:rsid w:val="00C62722"/>
    <w:rsid w:val="00C65114"/>
    <w:rsid w:val="00C663AB"/>
    <w:rsid w:val="00C673FB"/>
    <w:rsid w:val="00C67514"/>
    <w:rsid w:val="00C6769E"/>
    <w:rsid w:val="00C73686"/>
    <w:rsid w:val="00C837C2"/>
    <w:rsid w:val="00C849DD"/>
    <w:rsid w:val="00C87D25"/>
    <w:rsid w:val="00C93E96"/>
    <w:rsid w:val="00C944AE"/>
    <w:rsid w:val="00CB050A"/>
    <w:rsid w:val="00CB4389"/>
    <w:rsid w:val="00CB7862"/>
    <w:rsid w:val="00CC0074"/>
    <w:rsid w:val="00CC20EE"/>
    <w:rsid w:val="00CC29BC"/>
    <w:rsid w:val="00CD1D84"/>
    <w:rsid w:val="00CD2B21"/>
    <w:rsid w:val="00CD3629"/>
    <w:rsid w:val="00CD42E7"/>
    <w:rsid w:val="00CD445E"/>
    <w:rsid w:val="00CE3FB5"/>
    <w:rsid w:val="00CE511B"/>
    <w:rsid w:val="00CF0998"/>
    <w:rsid w:val="00CF1643"/>
    <w:rsid w:val="00CF5CAD"/>
    <w:rsid w:val="00D10D5E"/>
    <w:rsid w:val="00D13915"/>
    <w:rsid w:val="00D13D8F"/>
    <w:rsid w:val="00D16601"/>
    <w:rsid w:val="00D21D5D"/>
    <w:rsid w:val="00D240E6"/>
    <w:rsid w:val="00D24A45"/>
    <w:rsid w:val="00D27B96"/>
    <w:rsid w:val="00D31B69"/>
    <w:rsid w:val="00D36564"/>
    <w:rsid w:val="00D429BD"/>
    <w:rsid w:val="00D43D2C"/>
    <w:rsid w:val="00D501CC"/>
    <w:rsid w:val="00D50487"/>
    <w:rsid w:val="00D5314E"/>
    <w:rsid w:val="00D6203F"/>
    <w:rsid w:val="00D65D63"/>
    <w:rsid w:val="00D66AD3"/>
    <w:rsid w:val="00D67A29"/>
    <w:rsid w:val="00D713E6"/>
    <w:rsid w:val="00D725D8"/>
    <w:rsid w:val="00D72836"/>
    <w:rsid w:val="00D73B48"/>
    <w:rsid w:val="00D8135B"/>
    <w:rsid w:val="00D84EAF"/>
    <w:rsid w:val="00D86F00"/>
    <w:rsid w:val="00D90925"/>
    <w:rsid w:val="00D951C6"/>
    <w:rsid w:val="00D96199"/>
    <w:rsid w:val="00DA039E"/>
    <w:rsid w:val="00DA1C68"/>
    <w:rsid w:val="00DA39ED"/>
    <w:rsid w:val="00DA6056"/>
    <w:rsid w:val="00DA7F51"/>
    <w:rsid w:val="00DB6707"/>
    <w:rsid w:val="00DB67FE"/>
    <w:rsid w:val="00DC456C"/>
    <w:rsid w:val="00DD0C9D"/>
    <w:rsid w:val="00DD34F2"/>
    <w:rsid w:val="00DD6D50"/>
    <w:rsid w:val="00DE650A"/>
    <w:rsid w:val="00DE74E2"/>
    <w:rsid w:val="00DF6058"/>
    <w:rsid w:val="00DF6B1E"/>
    <w:rsid w:val="00DF77F2"/>
    <w:rsid w:val="00E016FD"/>
    <w:rsid w:val="00E055B0"/>
    <w:rsid w:val="00E11496"/>
    <w:rsid w:val="00E240D2"/>
    <w:rsid w:val="00E270CA"/>
    <w:rsid w:val="00E40E2C"/>
    <w:rsid w:val="00E42953"/>
    <w:rsid w:val="00E50725"/>
    <w:rsid w:val="00E5380A"/>
    <w:rsid w:val="00E550A9"/>
    <w:rsid w:val="00E56C8B"/>
    <w:rsid w:val="00E66965"/>
    <w:rsid w:val="00E700A0"/>
    <w:rsid w:val="00E70B0B"/>
    <w:rsid w:val="00E71097"/>
    <w:rsid w:val="00E84F84"/>
    <w:rsid w:val="00E91773"/>
    <w:rsid w:val="00E94062"/>
    <w:rsid w:val="00E95486"/>
    <w:rsid w:val="00E96180"/>
    <w:rsid w:val="00EA3864"/>
    <w:rsid w:val="00EB1CD0"/>
    <w:rsid w:val="00EB1F5F"/>
    <w:rsid w:val="00EB5396"/>
    <w:rsid w:val="00ED266B"/>
    <w:rsid w:val="00EE00CB"/>
    <w:rsid w:val="00EE08DF"/>
    <w:rsid w:val="00EE14C4"/>
    <w:rsid w:val="00EE625F"/>
    <w:rsid w:val="00EE6ED1"/>
    <w:rsid w:val="00EF4698"/>
    <w:rsid w:val="00EF5AC1"/>
    <w:rsid w:val="00F00671"/>
    <w:rsid w:val="00F02E18"/>
    <w:rsid w:val="00F04786"/>
    <w:rsid w:val="00F04D5F"/>
    <w:rsid w:val="00F05344"/>
    <w:rsid w:val="00F13868"/>
    <w:rsid w:val="00F13DAB"/>
    <w:rsid w:val="00F1400A"/>
    <w:rsid w:val="00F167AB"/>
    <w:rsid w:val="00F2420D"/>
    <w:rsid w:val="00F24CAF"/>
    <w:rsid w:val="00F34450"/>
    <w:rsid w:val="00F34609"/>
    <w:rsid w:val="00F37AB5"/>
    <w:rsid w:val="00F43351"/>
    <w:rsid w:val="00F452F7"/>
    <w:rsid w:val="00F50249"/>
    <w:rsid w:val="00F53248"/>
    <w:rsid w:val="00F54B88"/>
    <w:rsid w:val="00F552E8"/>
    <w:rsid w:val="00F57E9D"/>
    <w:rsid w:val="00F61E21"/>
    <w:rsid w:val="00F75B23"/>
    <w:rsid w:val="00F75F6D"/>
    <w:rsid w:val="00F844C1"/>
    <w:rsid w:val="00F9399F"/>
    <w:rsid w:val="00F96098"/>
    <w:rsid w:val="00FA26E5"/>
    <w:rsid w:val="00FA4E36"/>
    <w:rsid w:val="00FA5F02"/>
    <w:rsid w:val="00FA7853"/>
    <w:rsid w:val="00FB1B29"/>
    <w:rsid w:val="00FB3E76"/>
    <w:rsid w:val="00FB501A"/>
    <w:rsid w:val="00FB7100"/>
    <w:rsid w:val="00FC20D3"/>
    <w:rsid w:val="00FC4221"/>
    <w:rsid w:val="00FC6216"/>
    <w:rsid w:val="00FD7475"/>
    <w:rsid w:val="00FD7960"/>
    <w:rsid w:val="00FE00D8"/>
    <w:rsid w:val="00FE1BBA"/>
    <w:rsid w:val="00FE31D3"/>
    <w:rsid w:val="00FE41AA"/>
    <w:rsid w:val="00FE4464"/>
    <w:rsid w:val="00FF290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1992AC"/>
  <w15:chartTrackingRefBased/>
  <w15:docId w15:val="{503B7794-2588-4533-879D-A3E03E33D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32072"/>
    <w:rPr>
      <w:rFonts w:ascii="Arial" w:hAnsi="Arial" w:cs="Arial"/>
      <w:sz w:val="22"/>
      <w:szCs w:val="22"/>
    </w:rPr>
  </w:style>
  <w:style w:type="paragraph" w:styleId="Titre2">
    <w:name w:val="heading 2"/>
    <w:basedOn w:val="Normal"/>
    <w:next w:val="Normal"/>
    <w:qFormat/>
    <w:rsid w:val="00532072"/>
    <w:pPr>
      <w:keepNext/>
      <w:tabs>
        <w:tab w:val="left" w:pos="2198"/>
      </w:tabs>
      <w:outlineLvl w:val="1"/>
    </w:pPr>
    <w:rPr>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532072"/>
    <w:pPr>
      <w:tabs>
        <w:tab w:val="center" w:pos="4536"/>
        <w:tab w:val="right" w:pos="9072"/>
      </w:tabs>
    </w:pPr>
  </w:style>
  <w:style w:type="paragraph" w:styleId="Pieddepage">
    <w:name w:val="footer"/>
    <w:basedOn w:val="Normal"/>
    <w:rsid w:val="00651853"/>
    <w:pPr>
      <w:tabs>
        <w:tab w:val="center" w:pos="4536"/>
        <w:tab w:val="right" w:pos="9072"/>
      </w:tabs>
    </w:pPr>
  </w:style>
  <w:style w:type="paragraph" w:styleId="Paragraphedeliste">
    <w:name w:val="List Paragraph"/>
    <w:basedOn w:val="Normal"/>
    <w:uiPriority w:val="34"/>
    <w:qFormat/>
    <w:rsid w:val="000628F1"/>
    <w:pPr>
      <w:ind w:left="708"/>
    </w:pPr>
  </w:style>
  <w:style w:type="paragraph" w:styleId="Textedebulles">
    <w:name w:val="Balloon Text"/>
    <w:basedOn w:val="Normal"/>
    <w:link w:val="TextedebullesCar"/>
    <w:rsid w:val="001260C7"/>
    <w:rPr>
      <w:rFonts w:ascii="Segoe UI" w:hAnsi="Segoe UI" w:cs="Segoe UI"/>
      <w:sz w:val="18"/>
      <w:szCs w:val="18"/>
    </w:rPr>
  </w:style>
  <w:style w:type="character" w:customStyle="1" w:styleId="TextedebullesCar">
    <w:name w:val="Texte de bulles Car"/>
    <w:basedOn w:val="Policepardfaut"/>
    <w:link w:val="Textedebulles"/>
    <w:rsid w:val="001260C7"/>
    <w:rPr>
      <w:rFonts w:ascii="Segoe UI" w:hAnsi="Segoe UI" w:cs="Segoe UI"/>
      <w:sz w:val="18"/>
      <w:szCs w:val="18"/>
    </w:rPr>
  </w:style>
  <w:style w:type="paragraph" w:styleId="NormalWeb">
    <w:name w:val="Normal (Web)"/>
    <w:basedOn w:val="Normal"/>
    <w:uiPriority w:val="99"/>
    <w:unhideWhenUsed/>
    <w:rsid w:val="00325886"/>
    <w:pPr>
      <w:spacing w:before="100" w:beforeAutospacing="1" w:after="100" w:afterAutospacing="1"/>
    </w:pPr>
    <w:rPr>
      <w:rFonts w:ascii="Times New Roman" w:hAnsi="Times New Roman" w:cs="Times New Roman"/>
      <w:sz w:val="24"/>
      <w:szCs w:val="24"/>
    </w:rPr>
  </w:style>
  <w:style w:type="character" w:styleId="Lienhypertexte">
    <w:name w:val="Hyperlink"/>
    <w:basedOn w:val="Policepardfaut"/>
    <w:rsid w:val="003F561A"/>
    <w:rPr>
      <w:color w:val="0563C1" w:themeColor="hyperlink"/>
      <w:u w:val="single"/>
    </w:rPr>
  </w:style>
  <w:style w:type="character" w:styleId="Mentionnonrsolue">
    <w:name w:val="Unresolved Mention"/>
    <w:basedOn w:val="Policepardfaut"/>
    <w:uiPriority w:val="99"/>
    <w:semiHidden/>
    <w:unhideWhenUsed/>
    <w:rsid w:val="003F56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50320">
      <w:bodyDiv w:val="1"/>
      <w:marLeft w:val="0"/>
      <w:marRight w:val="0"/>
      <w:marTop w:val="0"/>
      <w:marBottom w:val="0"/>
      <w:divBdr>
        <w:top w:val="none" w:sz="0" w:space="0" w:color="auto"/>
        <w:left w:val="none" w:sz="0" w:space="0" w:color="auto"/>
        <w:bottom w:val="none" w:sz="0" w:space="0" w:color="auto"/>
        <w:right w:val="none" w:sz="0" w:space="0" w:color="auto"/>
      </w:divBdr>
    </w:div>
    <w:div w:id="21982801">
      <w:bodyDiv w:val="1"/>
      <w:marLeft w:val="0"/>
      <w:marRight w:val="0"/>
      <w:marTop w:val="0"/>
      <w:marBottom w:val="0"/>
      <w:divBdr>
        <w:top w:val="none" w:sz="0" w:space="0" w:color="auto"/>
        <w:left w:val="none" w:sz="0" w:space="0" w:color="auto"/>
        <w:bottom w:val="none" w:sz="0" w:space="0" w:color="auto"/>
        <w:right w:val="none" w:sz="0" w:space="0" w:color="auto"/>
      </w:divBdr>
    </w:div>
    <w:div w:id="97725788">
      <w:bodyDiv w:val="1"/>
      <w:marLeft w:val="0"/>
      <w:marRight w:val="0"/>
      <w:marTop w:val="0"/>
      <w:marBottom w:val="0"/>
      <w:divBdr>
        <w:top w:val="none" w:sz="0" w:space="0" w:color="auto"/>
        <w:left w:val="none" w:sz="0" w:space="0" w:color="auto"/>
        <w:bottom w:val="none" w:sz="0" w:space="0" w:color="auto"/>
        <w:right w:val="none" w:sz="0" w:space="0" w:color="auto"/>
      </w:divBdr>
    </w:div>
    <w:div w:id="106004135">
      <w:bodyDiv w:val="1"/>
      <w:marLeft w:val="0"/>
      <w:marRight w:val="0"/>
      <w:marTop w:val="0"/>
      <w:marBottom w:val="0"/>
      <w:divBdr>
        <w:top w:val="none" w:sz="0" w:space="0" w:color="auto"/>
        <w:left w:val="none" w:sz="0" w:space="0" w:color="auto"/>
        <w:bottom w:val="none" w:sz="0" w:space="0" w:color="auto"/>
        <w:right w:val="none" w:sz="0" w:space="0" w:color="auto"/>
      </w:divBdr>
    </w:div>
    <w:div w:id="145779303">
      <w:bodyDiv w:val="1"/>
      <w:marLeft w:val="0"/>
      <w:marRight w:val="0"/>
      <w:marTop w:val="0"/>
      <w:marBottom w:val="0"/>
      <w:divBdr>
        <w:top w:val="none" w:sz="0" w:space="0" w:color="auto"/>
        <w:left w:val="none" w:sz="0" w:space="0" w:color="auto"/>
        <w:bottom w:val="none" w:sz="0" w:space="0" w:color="auto"/>
        <w:right w:val="none" w:sz="0" w:space="0" w:color="auto"/>
      </w:divBdr>
      <w:divsChild>
        <w:div w:id="114563738">
          <w:marLeft w:val="317"/>
          <w:marRight w:val="0"/>
          <w:marTop w:val="90"/>
          <w:marBottom w:val="0"/>
          <w:divBdr>
            <w:top w:val="none" w:sz="0" w:space="0" w:color="auto"/>
            <w:left w:val="none" w:sz="0" w:space="0" w:color="auto"/>
            <w:bottom w:val="none" w:sz="0" w:space="0" w:color="auto"/>
            <w:right w:val="none" w:sz="0" w:space="0" w:color="auto"/>
          </w:divBdr>
        </w:div>
        <w:div w:id="136606723">
          <w:marLeft w:val="317"/>
          <w:marRight w:val="0"/>
          <w:marTop w:val="90"/>
          <w:marBottom w:val="0"/>
          <w:divBdr>
            <w:top w:val="none" w:sz="0" w:space="0" w:color="auto"/>
            <w:left w:val="none" w:sz="0" w:space="0" w:color="auto"/>
            <w:bottom w:val="none" w:sz="0" w:space="0" w:color="auto"/>
            <w:right w:val="none" w:sz="0" w:space="0" w:color="auto"/>
          </w:divBdr>
        </w:div>
        <w:div w:id="948702711">
          <w:marLeft w:val="850"/>
          <w:marRight w:val="0"/>
          <w:marTop w:val="90"/>
          <w:marBottom w:val="0"/>
          <w:divBdr>
            <w:top w:val="none" w:sz="0" w:space="0" w:color="auto"/>
            <w:left w:val="none" w:sz="0" w:space="0" w:color="auto"/>
            <w:bottom w:val="none" w:sz="0" w:space="0" w:color="auto"/>
            <w:right w:val="none" w:sz="0" w:space="0" w:color="auto"/>
          </w:divBdr>
        </w:div>
        <w:div w:id="1024205895">
          <w:marLeft w:val="850"/>
          <w:marRight w:val="0"/>
          <w:marTop w:val="90"/>
          <w:marBottom w:val="0"/>
          <w:divBdr>
            <w:top w:val="none" w:sz="0" w:space="0" w:color="auto"/>
            <w:left w:val="none" w:sz="0" w:space="0" w:color="auto"/>
            <w:bottom w:val="none" w:sz="0" w:space="0" w:color="auto"/>
            <w:right w:val="none" w:sz="0" w:space="0" w:color="auto"/>
          </w:divBdr>
        </w:div>
        <w:div w:id="1279600607">
          <w:marLeft w:val="850"/>
          <w:marRight w:val="0"/>
          <w:marTop w:val="90"/>
          <w:marBottom w:val="0"/>
          <w:divBdr>
            <w:top w:val="none" w:sz="0" w:space="0" w:color="auto"/>
            <w:left w:val="none" w:sz="0" w:space="0" w:color="auto"/>
            <w:bottom w:val="none" w:sz="0" w:space="0" w:color="auto"/>
            <w:right w:val="none" w:sz="0" w:space="0" w:color="auto"/>
          </w:divBdr>
        </w:div>
        <w:div w:id="1406345038">
          <w:marLeft w:val="317"/>
          <w:marRight w:val="0"/>
          <w:marTop w:val="90"/>
          <w:marBottom w:val="0"/>
          <w:divBdr>
            <w:top w:val="none" w:sz="0" w:space="0" w:color="auto"/>
            <w:left w:val="none" w:sz="0" w:space="0" w:color="auto"/>
            <w:bottom w:val="none" w:sz="0" w:space="0" w:color="auto"/>
            <w:right w:val="none" w:sz="0" w:space="0" w:color="auto"/>
          </w:divBdr>
        </w:div>
        <w:div w:id="2050638562">
          <w:marLeft w:val="317"/>
          <w:marRight w:val="0"/>
          <w:marTop w:val="90"/>
          <w:marBottom w:val="0"/>
          <w:divBdr>
            <w:top w:val="none" w:sz="0" w:space="0" w:color="auto"/>
            <w:left w:val="none" w:sz="0" w:space="0" w:color="auto"/>
            <w:bottom w:val="none" w:sz="0" w:space="0" w:color="auto"/>
            <w:right w:val="none" w:sz="0" w:space="0" w:color="auto"/>
          </w:divBdr>
        </w:div>
      </w:divsChild>
    </w:div>
    <w:div w:id="157234274">
      <w:bodyDiv w:val="1"/>
      <w:marLeft w:val="0"/>
      <w:marRight w:val="0"/>
      <w:marTop w:val="0"/>
      <w:marBottom w:val="0"/>
      <w:divBdr>
        <w:top w:val="none" w:sz="0" w:space="0" w:color="auto"/>
        <w:left w:val="none" w:sz="0" w:space="0" w:color="auto"/>
        <w:bottom w:val="none" w:sz="0" w:space="0" w:color="auto"/>
        <w:right w:val="none" w:sz="0" w:space="0" w:color="auto"/>
      </w:divBdr>
    </w:div>
    <w:div w:id="183323060">
      <w:bodyDiv w:val="1"/>
      <w:marLeft w:val="0"/>
      <w:marRight w:val="0"/>
      <w:marTop w:val="0"/>
      <w:marBottom w:val="0"/>
      <w:divBdr>
        <w:top w:val="none" w:sz="0" w:space="0" w:color="auto"/>
        <w:left w:val="none" w:sz="0" w:space="0" w:color="auto"/>
        <w:bottom w:val="none" w:sz="0" w:space="0" w:color="auto"/>
        <w:right w:val="none" w:sz="0" w:space="0" w:color="auto"/>
      </w:divBdr>
    </w:div>
    <w:div w:id="278730809">
      <w:bodyDiv w:val="1"/>
      <w:marLeft w:val="0"/>
      <w:marRight w:val="0"/>
      <w:marTop w:val="0"/>
      <w:marBottom w:val="0"/>
      <w:divBdr>
        <w:top w:val="none" w:sz="0" w:space="0" w:color="auto"/>
        <w:left w:val="none" w:sz="0" w:space="0" w:color="auto"/>
        <w:bottom w:val="none" w:sz="0" w:space="0" w:color="auto"/>
        <w:right w:val="none" w:sz="0" w:space="0" w:color="auto"/>
      </w:divBdr>
      <w:divsChild>
        <w:div w:id="316038334">
          <w:marLeft w:val="850"/>
          <w:marRight w:val="0"/>
          <w:marTop w:val="90"/>
          <w:marBottom w:val="0"/>
          <w:divBdr>
            <w:top w:val="none" w:sz="0" w:space="0" w:color="auto"/>
            <w:left w:val="none" w:sz="0" w:space="0" w:color="auto"/>
            <w:bottom w:val="none" w:sz="0" w:space="0" w:color="auto"/>
            <w:right w:val="none" w:sz="0" w:space="0" w:color="auto"/>
          </w:divBdr>
        </w:div>
        <w:div w:id="321272500">
          <w:marLeft w:val="850"/>
          <w:marRight w:val="0"/>
          <w:marTop w:val="90"/>
          <w:marBottom w:val="0"/>
          <w:divBdr>
            <w:top w:val="none" w:sz="0" w:space="0" w:color="auto"/>
            <w:left w:val="none" w:sz="0" w:space="0" w:color="auto"/>
            <w:bottom w:val="none" w:sz="0" w:space="0" w:color="auto"/>
            <w:right w:val="none" w:sz="0" w:space="0" w:color="auto"/>
          </w:divBdr>
        </w:div>
        <w:div w:id="328557763">
          <w:marLeft w:val="317"/>
          <w:marRight w:val="0"/>
          <w:marTop w:val="90"/>
          <w:marBottom w:val="0"/>
          <w:divBdr>
            <w:top w:val="none" w:sz="0" w:space="0" w:color="auto"/>
            <w:left w:val="none" w:sz="0" w:space="0" w:color="auto"/>
            <w:bottom w:val="none" w:sz="0" w:space="0" w:color="auto"/>
            <w:right w:val="none" w:sz="0" w:space="0" w:color="auto"/>
          </w:divBdr>
        </w:div>
        <w:div w:id="337540436">
          <w:marLeft w:val="317"/>
          <w:marRight w:val="0"/>
          <w:marTop w:val="90"/>
          <w:marBottom w:val="0"/>
          <w:divBdr>
            <w:top w:val="none" w:sz="0" w:space="0" w:color="auto"/>
            <w:left w:val="none" w:sz="0" w:space="0" w:color="auto"/>
            <w:bottom w:val="none" w:sz="0" w:space="0" w:color="auto"/>
            <w:right w:val="none" w:sz="0" w:space="0" w:color="auto"/>
          </w:divBdr>
        </w:div>
        <w:div w:id="377978226">
          <w:marLeft w:val="850"/>
          <w:marRight w:val="0"/>
          <w:marTop w:val="90"/>
          <w:marBottom w:val="0"/>
          <w:divBdr>
            <w:top w:val="none" w:sz="0" w:space="0" w:color="auto"/>
            <w:left w:val="none" w:sz="0" w:space="0" w:color="auto"/>
            <w:bottom w:val="none" w:sz="0" w:space="0" w:color="auto"/>
            <w:right w:val="none" w:sz="0" w:space="0" w:color="auto"/>
          </w:divBdr>
        </w:div>
        <w:div w:id="800346840">
          <w:marLeft w:val="317"/>
          <w:marRight w:val="0"/>
          <w:marTop w:val="90"/>
          <w:marBottom w:val="0"/>
          <w:divBdr>
            <w:top w:val="none" w:sz="0" w:space="0" w:color="auto"/>
            <w:left w:val="none" w:sz="0" w:space="0" w:color="auto"/>
            <w:bottom w:val="none" w:sz="0" w:space="0" w:color="auto"/>
            <w:right w:val="none" w:sz="0" w:space="0" w:color="auto"/>
          </w:divBdr>
        </w:div>
        <w:div w:id="945111993">
          <w:marLeft w:val="317"/>
          <w:marRight w:val="0"/>
          <w:marTop w:val="90"/>
          <w:marBottom w:val="0"/>
          <w:divBdr>
            <w:top w:val="none" w:sz="0" w:space="0" w:color="auto"/>
            <w:left w:val="none" w:sz="0" w:space="0" w:color="auto"/>
            <w:bottom w:val="none" w:sz="0" w:space="0" w:color="auto"/>
            <w:right w:val="none" w:sz="0" w:space="0" w:color="auto"/>
          </w:divBdr>
        </w:div>
        <w:div w:id="1353606255">
          <w:marLeft w:val="317"/>
          <w:marRight w:val="0"/>
          <w:marTop w:val="90"/>
          <w:marBottom w:val="0"/>
          <w:divBdr>
            <w:top w:val="none" w:sz="0" w:space="0" w:color="auto"/>
            <w:left w:val="none" w:sz="0" w:space="0" w:color="auto"/>
            <w:bottom w:val="none" w:sz="0" w:space="0" w:color="auto"/>
            <w:right w:val="none" w:sz="0" w:space="0" w:color="auto"/>
          </w:divBdr>
        </w:div>
        <w:div w:id="1595702946">
          <w:marLeft w:val="850"/>
          <w:marRight w:val="0"/>
          <w:marTop w:val="90"/>
          <w:marBottom w:val="0"/>
          <w:divBdr>
            <w:top w:val="none" w:sz="0" w:space="0" w:color="auto"/>
            <w:left w:val="none" w:sz="0" w:space="0" w:color="auto"/>
            <w:bottom w:val="none" w:sz="0" w:space="0" w:color="auto"/>
            <w:right w:val="none" w:sz="0" w:space="0" w:color="auto"/>
          </w:divBdr>
        </w:div>
        <w:div w:id="1891571243">
          <w:marLeft w:val="317"/>
          <w:marRight w:val="0"/>
          <w:marTop w:val="90"/>
          <w:marBottom w:val="0"/>
          <w:divBdr>
            <w:top w:val="none" w:sz="0" w:space="0" w:color="auto"/>
            <w:left w:val="none" w:sz="0" w:space="0" w:color="auto"/>
            <w:bottom w:val="none" w:sz="0" w:space="0" w:color="auto"/>
            <w:right w:val="none" w:sz="0" w:space="0" w:color="auto"/>
          </w:divBdr>
        </w:div>
      </w:divsChild>
    </w:div>
    <w:div w:id="431047027">
      <w:bodyDiv w:val="1"/>
      <w:marLeft w:val="0"/>
      <w:marRight w:val="0"/>
      <w:marTop w:val="0"/>
      <w:marBottom w:val="0"/>
      <w:divBdr>
        <w:top w:val="none" w:sz="0" w:space="0" w:color="auto"/>
        <w:left w:val="none" w:sz="0" w:space="0" w:color="auto"/>
        <w:bottom w:val="none" w:sz="0" w:space="0" w:color="auto"/>
        <w:right w:val="none" w:sz="0" w:space="0" w:color="auto"/>
      </w:divBdr>
    </w:div>
    <w:div w:id="451097969">
      <w:bodyDiv w:val="1"/>
      <w:marLeft w:val="0"/>
      <w:marRight w:val="0"/>
      <w:marTop w:val="0"/>
      <w:marBottom w:val="0"/>
      <w:divBdr>
        <w:top w:val="none" w:sz="0" w:space="0" w:color="auto"/>
        <w:left w:val="none" w:sz="0" w:space="0" w:color="auto"/>
        <w:bottom w:val="none" w:sz="0" w:space="0" w:color="auto"/>
        <w:right w:val="none" w:sz="0" w:space="0" w:color="auto"/>
      </w:divBdr>
      <w:divsChild>
        <w:div w:id="397436022">
          <w:marLeft w:val="547"/>
          <w:marRight w:val="0"/>
          <w:marTop w:val="0"/>
          <w:marBottom w:val="0"/>
          <w:divBdr>
            <w:top w:val="none" w:sz="0" w:space="0" w:color="auto"/>
            <w:left w:val="none" w:sz="0" w:space="0" w:color="auto"/>
            <w:bottom w:val="none" w:sz="0" w:space="0" w:color="auto"/>
            <w:right w:val="none" w:sz="0" w:space="0" w:color="auto"/>
          </w:divBdr>
        </w:div>
      </w:divsChild>
    </w:div>
    <w:div w:id="468787370">
      <w:bodyDiv w:val="1"/>
      <w:marLeft w:val="0"/>
      <w:marRight w:val="0"/>
      <w:marTop w:val="0"/>
      <w:marBottom w:val="0"/>
      <w:divBdr>
        <w:top w:val="none" w:sz="0" w:space="0" w:color="auto"/>
        <w:left w:val="none" w:sz="0" w:space="0" w:color="auto"/>
        <w:bottom w:val="none" w:sz="0" w:space="0" w:color="auto"/>
        <w:right w:val="none" w:sz="0" w:space="0" w:color="auto"/>
      </w:divBdr>
    </w:div>
    <w:div w:id="487402298">
      <w:bodyDiv w:val="1"/>
      <w:marLeft w:val="0"/>
      <w:marRight w:val="0"/>
      <w:marTop w:val="0"/>
      <w:marBottom w:val="0"/>
      <w:divBdr>
        <w:top w:val="none" w:sz="0" w:space="0" w:color="auto"/>
        <w:left w:val="none" w:sz="0" w:space="0" w:color="auto"/>
        <w:bottom w:val="none" w:sz="0" w:space="0" w:color="auto"/>
        <w:right w:val="none" w:sz="0" w:space="0" w:color="auto"/>
      </w:divBdr>
      <w:divsChild>
        <w:div w:id="630210527">
          <w:marLeft w:val="446"/>
          <w:marRight w:val="0"/>
          <w:marTop w:val="260"/>
          <w:marBottom w:val="0"/>
          <w:divBdr>
            <w:top w:val="none" w:sz="0" w:space="0" w:color="auto"/>
            <w:left w:val="none" w:sz="0" w:space="0" w:color="auto"/>
            <w:bottom w:val="none" w:sz="0" w:space="0" w:color="auto"/>
            <w:right w:val="none" w:sz="0" w:space="0" w:color="auto"/>
          </w:divBdr>
        </w:div>
        <w:div w:id="911741139">
          <w:marLeft w:val="446"/>
          <w:marRight w:val="0"/>
          <w:marTop w:val="260"/>
          <w:marBottom w:val="0"/>
          <w:divBdr>
            <w:top w:val="none" w:sz="0" w:space="0" w:color="auto"/>
            <w:left w:val="none" w:sz="0" w:space="0" w:color="auto"/>
            <w:bottom w:val="none" w:sz="0" w:space="0" w:color="auto"/>
            <w:right w:val="none" w:sz="0" w:space="0" w:color="auto"/>
          </w:divBdr>
        </w:div>
        <w:div w:id="247272834">
          <w:marLeft w:val="446"/>
          <w:marRight w:val="0"/>
          <w:marTop w:val="260"/>
          <w:marBottom w:val="0"/>
          <w:divBdr>
            <w:top w:val="none" w:sz="0" w:space="0" w:color="auto"/>
            <w:left w:val="none" w:sz="0" w:space="0" w:color="auto"/>
            <w:bottom w:val="none" w:sz="0" w:space="0" w:color="auto"/>
            <w:right w:val="none" w:sz="0" w:space="0" w:color="auto"/>
          </w:divBdr>
        </w:div>
      </w:divsChild>
    </w:div>
    <w:div w:id="529606917">
      <w:bodyDiv w:val="1"/>
      <w:marLeft w:val="0"/>
      <w:marRight w:val="0"/>
      <w:marTop w:val="0"/>
      <w:marBottom w:val="0"/>
      <w:divBdr>
        <w:top w:val="none" w:sz="0" w:space="0" w:color="auto"/>
        <w:left w:val="none" w:sz="0" w:space="0" w:color="auto"/>
        <w:bottom w:val="none" w:sz="0" w:space="0" w:color="auto"/>
        <w:right w:val="none" w:sz="0" w:space="0" w:color="auto"/>
      </w:divBdr>
    </w:div>
    <w:div w:id="573052680">
      <w:bodyDiv w:val="1"/>
      <w:marLeft w:val="0"/>
      <w:marRight w:val="0"/>
      <w:marTop w:val="0"/>
      <w:marBottom w:val="0"/>
      <w:divBdr>
        <w:top w:val="none" w:sz="0" w:space="0" w:color="auto"/>
        <w:left w:val="none" w:sz="0" w:space="0" w:color="auto"/>
        <w:bottom w:val="none" w:sz="0" w:space="0" w:color="auto"/>
        <w:right w:val="none" w:sz="0" w:space="0" w:color="auto"/>
      </w:divBdr>
    </w:div>
    <w:div w:id="590702513">
      <w:bodyDiv w:val="1"/>
      <w:marLeft w:val="0"/>
      <w:marRight w:val="0"/>
      <w:marTop w:val="0"/>
      <w:marBottom w:val="0"/>
      <w:divBdr>
        <w:top w:val="none" w:sz="0" w:space="0" w:color="auto"/>
        <w:left w:val="none" w:sz="0" w:space="0" w:color="auto"/>
        <w:bottom w:val="none" w:sz="0" w:space="0" w:color="auto"/>
        <w:right w:val="none" w:sz="0" w:space="0" w:color="auto"/>
      </w:divBdr>
      <w:divsChild>
        <w:div w:id="1058627064">
          <w:marLeft w:val="547"/>
          <w:marRight w:val="0"/>
          <w:marTop w:val="0"/>
          <w:marBottom w:val="160"/>
          <w:divBdr>
            <w:top w:val="none" w:sz="0" w:space="0" w:color="auto"/>
            <w:left w:val="none" w:sz="0" w:space="0" w:color="auto"/>
            <w:bottom w:val="none" w:sz="0" w:space="0" w:color="auto"/>
            <w:right w:val="none" w:sz="0" w:space="0" w:color="auto"/>
          </w:divBdr>
        </w:div>
      </w:divsChild>
    </w:div>
    <w:div w:id="610286091">
      <w:bodyDiv w:val="1"/>
      <w:marLeft w:val="0"/>
      <w:marRight w:val="0"/>
      <w:marTop w:val="0"/>
      <w:marBottom w:val="0"/>
      <w:divBdr>
        <w:top w:val="none" w:sz="0" w:space="0" w:color="auto"/>
        <w:left w:val="none" w:sz="0" w:space="0" w:color="auto"/>
        <w:bottom w:val="none" w:sz="0" w:space="0" w:color="auto"/>
        <w:right w:val="none" w:sz="0" w:space="0" w:color="auto"/>
      </w:divBdr>
    </w:div>
    <w:div w:id="803961774">
      <w:bodyDiv w:val="1"/>
      <w:marLeft w:val="0"/>
      <w:marRight w:val="0"/>
      <w:marTop w:val="0"/>
      <w:marBottom w:val="0"/>
      <w:divBdr>
        <w:top w:val="none" w:sz="0" w:space="0" w:color="auto"/>
        <w:left w:val="none" w:sz="0" w:space="0" w:color="auto"/>
        <w:bottom w:val="none" w:sz="0" w:space="0" w:color="auto"/>
        <w:right w:val="none" w:sz="0" w:space="0" w:color="auto"/>
      </w:divBdr>
    </w:div>
    <w:div w:id="884755058">
      <w:bodyDiv w:val="1"/>
      <w:marLeft w:val="0"/>
      <w:marRight w:val="0"/>
      <w:marTop w:val="0"/>
      <w:marBottom w:val="0"/>
      <w:divBdr>
        <w:top w:val="none" w:sz="0" w:space="0" w:color="auto"/>
        <w:left w:val="none" w:sz="0" w:space="0" w:color="auto"/>
        <w:bottom w:val="none" w:sz="0" w:space="0" w:color="auto"/>
        <w:right w:val="none" w:sz="0" w:space="0" w:color="auto"/>
      </w:divBdr>
      <w:divsChild>
        <w:div w:id="592206969">
          <w:marLeft w:val="547"/>
          <w:marRight w:val="0"/>
          <w:marTop w:val="0"/>
          <w:marBottom w:val="160"/>
          <w:divBdr>
            <w:top w:val="none" w:sz="0" w:space="0" w:color="auto"/>
            <w:left w:val="none" w:sz="0" w:space="0" w:color="auto"/>
            <w:bottom w:val="none" w:sz="0" w:space="0" w:color="auto"/>
            <w:right w:val="none" w:sz="0" w:space="0" w:color="auto"/>
          </w:divBdr>
        </w:div>
      </w:divsChild>
    </w:div>
    <w:div w:id="944264648">
      <w:bodyDiv w:val="1"/>
      <w:marLeft w:val="0"/>
      <w:marRight w:val="0"/>
      <w:marTop w:val="0"/>
      <w:marBottom w:val="0"/>
      <w:divBdr>
        <w:top w:val="none" w:sz="0" w:space="0" w:color="auto"/>
        <w:left w:val="none" w:sz="0" w:space="0" w:color="auto"/>
        <w:bottom w:val="none" w:sz="0" w:space="0" w:color="auto"/>
        <w:right w:val="none" w:sz="0" w:space="0" w:color="auto"/>
      </w:divBdr>
      <w:divsChild>
        <w:div w:id="2097094465">
          <w:marLeft w:val="1166"/>
          <w:marRight w:val="0"/>
          <w:marTop w:val="0"/>
          <w:marBottom w:val="0"/>
          <w:divBdr>
            <w:top w:val="none" w:sz="0" w:space="0" w:color="auto"/>
            <w:left w:val="none" w:sz="0" w:space="0" w:color="auto"/>
            <w:bottom w:val="none" w:sz="0" w:space="0" w:color="auto"/>
            <w:right w:val="none" w:sz="0" w:space="0" w:color="auto"/>
          </w:divBdr>
        </w:div>
        <w:div w:id="400175239">
          <w:marLeft w:val="1166"/>
          <w:marRight w:val="0"/>
          <w:marTop w:val="0"/>
          <w:marBottom w:val="0"/>
          <w:divBdr>
            <w:top w:val="none" w:sz="0" w:space="0" w:color="auto"/>
            <w:left w:val="none" w:sz="0" w:space="0" w:color="auto"/>
            <w:bottom w:val="none" w:sz="0" w:space="0" w:color="auto"/>
            <w:right w:val="none" w:sz="0" w:space="0" w:color="auto"/>
          </w:divBdr>
        </w:div>
      </w:divsChild>
    </w:div>
    <w:div w:id="973950966">
      <w:bodyDiv w:val="1"/>
      <w:marLeft w:val="0"/>
      <w:marRight w:val="0"/>
      <w:marTop w:val="0"/>
      <w:marBottom w:val="0"/>
      <w:divBdr>
        <w:top w:val="none" w:sz="0" w:space="0" w:color="auto"/>
        <w:left w:val="none" w:sz="0" w:space="0" w:color="auto"/>
        <w:bottom w:val="none" w:sz="0" w:space="0" w:color="auto"/>
        <w:right w:val="none" w:sz="0" w:space="0" w:color="auto"/>
      </w:divBdr>
      <w:divsChild>
        <w:div w:id="206797046">
          <w:marLeft w:val="850"/>
          <w:marRight w:val="0"/>
          <w:marTop w:val="0"/>
          <w:marBottom w:val="0"/>
          <w:divBdr>
            <w:top w:val="none" w:sz="0" w:space="0" w:color="auto"/>
            <w:left w:val="none" w:sz="0" w:space="0" w:color="auto"/>
            <w:bottom w:val="none" w:sz="0" w:space="0" w:color="auto"/>
            <w:right w:val="none" w:sz="0" w:space="0" w:color="auto"/>
          </w:divBdr>
        </w:div>
        <w:div w:id="913592151">
          <w:marLeft w:val="850"/>
          <w:marRight w:val="0"/>
          <w:marTop w:val="0"/>
          <w:marBottom w:val="0"/>
          <w:divBdr>
            <w:top w:val="none" w:sz="0" w:space="0" w:color="auto"/>
            <w:left w:val="none" w:sz="0" w:space="0" w:color="auto"/>
            <w:bottom w:val="none" w:sz="0" w:space="0" w:color="auto"/>
            <w:right w:val="none" w:sz="0" w:space="0" w:color="auto"/>
          </w:divBdr>
        </w:div>
        <w:div w:id="1509979515">
          <w:marLeft w:val="850"/>
          <w:marRight w:val="0"/>
          <w:marTop w:val="0"/>
          <w:marBottom w:val="0"/>
          <w:divBdr>
            <w:top w:val="none" w:sz="0" w:space="0" w:color="auto"/>
            <w:left w:val="none" w:sz="0" w:space="0" w:color="auto"/>
            <w:bottom w:val="none" w:sz="0" w:space="0" w:color="auto"/>
            <w:right w:val="none" w:sz="0" w:space="0" w:color="auto"/>
          </w:divBdr>
        </w:div>
        <w:div w:id="1790855905">
          <w:marLeft w:val="850"/>
          <w:marRight w:val="0"/>
          <w:marTop w:val="0"/>
          <w:marBottom w:val="0"/>
          <w:divBdr>
            <w:top w:val="none" w:sz="0" w:space="0" w:color="auto"/>
            <w:left w:val="none" w:sz="0" w:space="0" w:color="auto"/>
            <w:bottom w:val="none" w:sz="0" w:space="0" w:color="auto"/>
            <w:right w:val="none" w:sz="0" w:space="0" w:color="auto"/>
          </w:divBdr>
        </w:div>
        <w:div w:id="783115575">
          <w:marLeft w:val="850"/>
          <w:marRight w:val="0"/>
          <w:marTop w:val="0"/>
          <w:marBottom w:val="0"/>
          <w:divBdr>
            <w:top w:val="none" w:sz="0" w:space="0" w:color="auto"/>
            <w:left w:val="none" w:sz="0" w:space="0" w:color="auto"/>
            <w:bottom w:val="none" w:sz="0" w:space="0" w:color="auto"/>
            <w:right w:val="none" w:sz="0" w:space="0" w:color="auto"/>
          </w:divBdr>
        </w:div>
        <w:div w:id="318659862">
          <w:marLeft w:val="850"/>
          <w:marRight w:val="0"/>
          <w:marTop w:val="0"/>
          <w:marBottom w:val="0"/>
          <w:divBdr>
            <w:top w:val="none" w:sz="0" w:space="0" w:color="auto"/>
            <w:left w:val="none" w:sz="0" w:space="0" w:color="auto"/>
            <w:bottom w:val="none" w:sz="0" w:space="0" w:color="auto"/>
            <w:right w:val="none" w:sz="0" w:space="0" w:color="auto"/>
          </w:divBdr>
        </w:div>
      </w:divsChild>
    </w:div>
    <w:div w:id="978068271">
      <w:bodyDiv w:val="1"/>
      <w:marLeft w:val="0"/>
      <w:marRight w:val="0"/>
      <w:marTop w:val="0"/>
      <w:marBottom w:val="0"/>
      <w:divBdr>
        <w:top w:val="none" w:sz="0" w:space="0" w:color="auto"/>
        <w:left w:val="none" w:sz="0" w:space="0" w:color="auto"/>
        <w:bottom w:val="none" w:sz="0" w:space="0" w:color="auto"/>
        <w:right w:val="none" w:sz="0" w:space="0" w:color="auto"/>
      </w:divBdr>
    </w:div>
    <w:div w:id="1203905443">
      <w:bodyDiv w:val="1"/>
      <w:marLeft w:val="0"/>
      <w:marRight w:val="0"/>
      <w:marTop w:val="0"/>
      <w:marBottom w:val="0"/>
      <w:divBdr>
        <w:top w:val="none" w:sz="0" w:space="0" w:color="auto"/>
        <w:left w:val="none" w:sz="0" w:space="0" w:color="auto"/>
        <w:bottom w:val="none" w:sz="0" w:space="0" w:color="auto"/>
        <w:right w:val="none" w:sz="0" w:space="0" w:color="auto"/>
      </w:divBdr>
    </w:div>
    <w:div w:id="1249265722">
      <w:bodyDiv w:val="1"/>
      <w:marLeft w:val="0"/>
      <w:marRight w:val="0"/>
      <w:marTop w:val="0"/>
      <w:marBottom w:val="0"/>
      <w:divBdr>
        <w:top w:val="none" w:sz="0" w:space="0" w:color="auto"/>
        <w:left w:val="none" w:sz="0" w:space="0" w:color="auto"/>
        <w:bottom w:val="none" w:sz="0" w:space="0" w:color="auto"/>
        <w:right w:val="none" w:sz="0" w:space="0" w:color="auto"/>
      </w:divBdr>
    </w:div>
    <w:div w:id="1293904342">
      <w:bodyDiv w:val="1"/>
      <w:marLeft w:val="0"/>
      <w:marRight w:val="0"/>
      <w:marTop w:val="0"/>
      <w:marBottom w:val="0"/>
      <w:divBdr>
        <w:top w:val="none" w:sz="0" w:space="0" w:color="auto"/>
        <w:left w:val="none" w:sz="0" w:space="0" w:color="auto"/>
        <w:bottom w:val="none" w:sz="0" w:space="0" w:color="auto"/>
        <w:right w:val="none" w:sz="0" w:space="0" w:color="auto"/>
      </w:divBdr>
      <w:divsChild>
        <w:div w:id="522331544">
          <w:marLeft w:val="547"/>
          <w:marRight w:val="0"/>
          <w:marTop w:val="0"/>
          <w:marBottom w:val="160"/>
          <w:divBdr>
            <w:top w:val="none" w:sz="0" w:space="0" w:color="auto"/>
            <w:left w:val="none" w:sz="0" w:space="0" w:color="auto"/>
            <w:bottom w:val="none" w:sz="0" w:space="0" w:color="auto"/>
            <w:right w:val="none" w:sz="0" w:space="0" w:color="auto"/>
          </w:divBdr>
        </w:div>
      </w:divsChild>
    </w:div>
    <w:div w:id="1340307712">
      <w:bodyDiv w:val="1"/>
      <w:marLeft w:val="0"/>
      <w:marRight w:val="0"/>
      <w:marTop w:val="0"/>
      <w:marBottom w:val="0"/>
      <w:divBdr>
        <w:top w:val="none" w:sz="0" w:space="0" w:color="auto"/>
        <w:left w:val="none" w:sz="0" w:space="0" w:color="auto"/>
        <w:bottom w:val="none" w:sz="0" w:space="0" w:color="auto"/>
        <w:right w:val="none" w:sz="0" w:space="0" w:color="auto"/>
      </w:divBdr>
    </w:div>
    <w:div w:id="1342509592">
      <w:bodyDiv w:val="1"/>
      <w:marLeft w:val="0"/>
      <w:marRight w:val="0"/>
      <w:marTop w:val="0"/>
      <w:marBottom w:val="0"/>
      <w:divBdr>
        <w:top w:val="none" w:sz="0" w:space="0" w:color="auto"/>
        <w:left w:val="none" w:sz="0" w:space="0" w:color="auto"/>
        <w:bottom w:val="none" w:sz="0" w:space="0" w:color="auto"/>
        <w:right w:val="none" w:sz="0" w:space="0" w:color="auto"/>
      </w:divBdr>
    </w:div>
    <w:div w:id="1586918505">
      <w:bodyDiv w:val="1"/>
      <w:marLeft w:val="0"/>
      <w:marRight w:val="0"/>
      <w:marTop w:val="0"/>
      <w:marBottom w:val="0"/>
      <w:divBdr>
        <w:top w:val="none" w:sz="0" w:space="0" w:color="auto"/>
        <w:left w:val="none" w:sz="0" w:space="0" w:color="auto"/>
        <w:bottom w:val="none" w:sz="0" w:space="0" w:color="auto"/>
        <w:right w:val="none" w:sz="0" w:space="0" w:color="auto"/>
      </w:divBdr>
    </w:div>
    <w:div w:id="1727217720">
      <w:bodyDiv w:val="1"/>
      <w:marLeft w:val="0"/>
      <w:marRight w:val="0"/>
      <w:marTop w:val="0"/>
      <w:marBottom w:val="0"/>
      <w:divBdr>
        <w:top w:val="none" w:sz="0" w:space="0" w:color="auto"/>
        <w:left w:val="none" w:sz="0" w:space="0" w:color="auto"/>
        <w:bottom w:val="none" w:sz="0" w:space="0" w:color="auto"/>
        <w:right w:val="none" w:sz="0" w:space="0" w:color="auto"/>
      </w:divBdr>
    </w:div>
    <w:div w:id="1752004450">
      <w:bodyDiv w:val="1"/>
      <w:marLeft w:val="0"/>
      <w:marRight w:val="0"/>
      <w:marTop w:val="0"/>
      <w:marBottom w:val="0"/>
      <w:divBdr>
        <w:top w:val="none" w:sz="0" w:space="0" w:color="auto"/>
        <w:left w:val="none" w:sz="0" w:space="0" w:color="auto"/>
        <w:bottom w:val="none" w:sz="0" w:space="0" w:color="auto"/>
        <w:right w:val="none" w:sz="0" w:space="0" w:color="auto"/>
      </w:divBdr>
    </w:div>
    <w:div w:id="1962563884">
      <w:bodyDiv w:val="1"/>
      <w:marLeft w:val="0"/>
      <w:marRight w:val="0"/>
      <w:marTop w:val="0"/>
      <w:marBottom w:val="0"/>
      <w:divBdr>
        <w:top w:val="none" w:sz="0" w:space="0" w:color="auto"/>
        <w:left w:val="none" w:sz="0" w:space="0" w:color="auto"/>
        <w:bottom w:val="none" w:sz="0" w:space="0" w:color="auto"/>
        <w:right w:val="none" w:sz="0" w:space="0" w:color="auto"/>
      </w:divBdr>
    </w:div>
    <w:div w:id="1997806691">
      <w:bodyDiv w:val="1"/>
      <w:marLeft w:val="0"/>
      <w:marRight w:val="0"/>
      <w:marTop w:val="0"/>
      <w:marBottom w:val="0"/>
      <w:divBdr>
        <w:top w:val="none" w:sz="0" w:space="0" w:color="auto"/>
        <w:left w:val="none" w:sz="0" w:space="0" w:color="auto"/>
        <w:bottom w:val="none" w:sz="0" w:space="0" w:color="auto"/>
        <w:right w:val="none" w:sz="0" w:space="0" w:color="auto"/>
      </w:divBdr>
    </w:div>
    <w:div w:id="2008242116">
      <w:bodyDiv w:val="1"/>
      <w:marLeft w:val="0"/>
      <w:marRight w:val="0"/>
      <w:marTop w:val="0"/>
      <w:marBottom w:val="0"/>
      <w:divBdr>
        <w:top w:val="none" w:sz="0" w:space="0" w:color="auto"/>
        <w:left w:val="none" w:sz="0" w:space="0" w:color="auto"/>
        <w:bottom w:val="none" w:sz="0" w:space="0" w:color="auto"/>
        <w:right w:val="none" w:sz="0" w:space="0" w:color="auto"/>
      </w:divBdr>
      <w:divsChild>
        <w:div w:id="1706757248">
          <w:marLeft w:val="274"/>
          <w:marRight w:val="0"/>
          <w:marTop w:val="0"/>
          <w:marBottom w:val="0"/>
          <w:divBdr>
            <w:top w:val="none" w:sz="0" w:space="0" w:color="auto"/>
            <w:left w:val="none" w:sz="0" w:space="0" w:color="auto"/>
            <w:bottom w:val="none" w:sz="0" w:space="0" w:color="auto"/>
            <w:right w:val="none" w:sz="0" w:space="0" w:color="auto"/>
          </w:divBdr>
        </w:div>
        <w:div w:id="1897618151">
          <w:marLeft w:val="274"/>
          <w:marRight w:val="0"/>
          <w:marTop w:val="0"/>
          <w:marBottom w:val="0"/>
          <w:divBdr>
            <w:top w:val="none" w:sz="0" w:space="0" w:color="auto"/>
            <w:left w:val="none" w:sz="0" w:space="0" w:color="auto"/>
            <w:bottom w:val="none" w:sz="0" w:space="0" w:color="auto"/>
            <w:right w:val="none" w:sz="0" w:space="0" w:color="auto"/>
          </w:divBdr>
        </w:div>
      </w:divsChild>
    </w:div>
    <w:div w:id="2047677631">
      <w:bodyDiv w:val="1"/>
      <w:marLeft w:val="0"/>
      <w:marRight w:val="0"/>
      <w:marTop w:val="0"/>
      <w:marBottom w:val="0"/>
      <w:divBdr>
        <w:top w:val="none" w:sz="0" w:space="0" w:color="auto"/>
        <w:left w:val="none" w:sz="0" w:space="0" w:color="auto"/>
        <w:bottom w:val="none" w:sz="0" w:space="0" w:color="auto"/>
        <w:right w:val="none" w:sz="0" w:space="0" w:color="auto"/>
      </w:divBdr>
      <w:divsChild>
        <w:div w:id="1187064622">
          <w:marLeft w:val="274"/>
          <w:marRight w:val="0"/>
          <w:marTop w:val="0"/>
          <w:marBottom w:val="0"/>
          <w:divBdr>
            <w:top w:val="none" w:sz="0" w:space="0" w:color="auto"/>
            <w:left w:val="none" w:sz="0" w:space="0" w:color="auto"/>
            <w:bottom w:val="none" w:sz="0" w:space="0" w:color="auto"/>
            <w:right w:val="none" w:sz="0" w:space="0" w:color="auto"/>
          </w:divBdr>
        </w:div>
        <w:div w:id="1840850536">
          <w:marLeft w:val="446"/>
          <w:marRight w:val="0"/>
          <w:marTop w:val="0"/>
          <w:marBottom w:val="0"/>
          <w:divBdr>
            <w:top w:val="none" w:sz="0" w:space="0" w:color="auto"/>
            <w:left w:val="none" w:sz="0" w:space="0" w:color="auto"/>
            <w:bottom w:val="none" w:sz="0" w:space="0" w:color="auto"/>
            <w:right w:val="none" w:sz="0" w:space="0" w:color="auto"/>
          </w:divBdr>
        </w:div>
        <w:div w:id="468329409">
          <w:marLeft w:val="446"/>
          <w:marRight w:val="0"/>
          <w:marTop w:val="0"/>
          <w:marBottom w:val="0"/>
          <w:divBdr>
            <w:top w:val="none" w:sz="0" w:space="0" w:color="auto"/>
            <w:left w:val="none" w:sz="0" w:space="0" w:color="auto"/>
            <w:bottom w:val="none" w:sz="0" w:space="0" w:color="auto"/>
            <w:right w:val="none" w:sz="0" w:space="0" w:color="auto"/>
          </w:divBdr>
        </w:div>
        <w:div w:id="1985314365">
          <w:marLeft w:val="274"/>
          <w:marRight w:val="0"/>
          <w:marTop w:val="0"/>
          <w:marBottom w:val="0"/>
          <w:divBdr>
            <w:top w:val="none" w:sz="0" w:space="0" w:color="auto"/>
            <w:left w:val="none" w:sz="0" w:space="0" w:color="auto"/>
            <w:bottom w:val="none" w:sz="0" w:space="0" w:color="auto"/>
            <w:right w:val="none" w:sz="0" w:space="0" w:color="auto"/>
          </w:divBdr>
        </w:div>
        <w:div w:id="644510434">
          <w:marLeft w:val="274"/>
          <w:marRight w:val="0"/>
          <w:marTop w:val="0"/>
          <w:marBottom w:val="0"/>
          <w:divBdr>
            <w:top w:val="none" w:sz="0" w:space="0" w:color="auto"/>
            <w:left w:val="none" w:sz="0" w:space="0" w:color="auto"/>
            <w:bottom w:val="none" w:sz="0" w:space="0" w:color="auto"/>
            <w:right w:val="none" w:sz="0" w:space="0" w:color="auto"/>
          </w:divBdr>
        </w:div>
        <w:div w:id="2053339273">
          <w:marLeft w:val="274"/>
          <w:marRight w:val="0"/>
          <w:marTop w:val="0"/>
          <w:marBottom w:val="0"/>
          <w:divBdr>
            <w:top w:val="none" w:sz="0" w:space="0" w:color="auto"/>
            <w:left w:val="none" w:sz="0" w:space="0" w:color="auto"/>
            <w:bottom w:val="none" w:sz="0" w:space="0" w:color="auto"/>
            <w:right w:val="none" w:sz="0" w:space="0" w:color="auto"/>
          </w:divBdr>
        </w:div>
        <w:div w:id="724567973">
          <w:marLeft w:val="274"/>
          <w:marRight w:val="0"/>
          <w:marTop w:val="0"/>
          <w:marBottom w:val="0"/>
          <w:divBdr>
            <w:top w:val="none" w:sz="0" w:space="0" w:color="auto"/>
            <w:left w:val="none" w:sz="0" w:space="0" w:color="auto"/>
            <w:bottom w:val="none" w:sz="0" w:space="0" w:color="auto"/>
            <w:right w:val="none" w:sz="0" w:space="0" w:color="auto"/>
          </w:divBdr>
        </w:div>
        <w:div w:id="1560290807">
          <w:marLeft w:val="274"/>
          <w:marRight w:val="0"/>
          <w:marTop w:val="0"/>
          <w:marBottom w:val="0"/>
          <w:divBdr>
            <w:top w:val="none" w:sz="0" w:space="0" w:color="auto"/>
            <w:left w:val="none" w:sz="0" w:space="0" w:color="auto"/>
            <w:bottom w:val="none" w:sz="0" w:space="0" w:color="auto"/>
            <w:right w:val="none" w:sz="0" w:space="0" w:color="auto"/>
          </w:divBdr>
        </w:div>
      </w:divsChild>
    </w:div>
    <w:div w:id="2085254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image" Target="media/image8.png"/><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5" Type="http://schemas.openxmlformats.org/officeDocument/2006/relationships/numbering" Target="numbering.xml"/><Relationship Id="rId15"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communautes.intranet-groupebpce.fr/sites/ProCE/OFFRES/GESTION%20DES%20FLUX/E-commerce/SP%20Plus%20et%20JPEL/Docs%20Conseillers/OAV%20e-commerce%20CE%20PRO%20-%20juin2022%20-%20VF.pptx?Web=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5.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c52eb4dc-0ef3-4aa8-8e03-025dbf6c8637"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D7685D50FC222545853BED558FEC142C" ma:contentTypeVersion="8" ma:contentTypeDescription="Crée un document." ma:contentTypeScope="" ma:versionID="3acd847888d5d14f4e71035abaa1c3e3">
  <xsd:schema xmlns:xsd="http://www.w3.org/2001/XMLSchema" xmlns:xs="http://www.w3.org/2001/XMLSchema" xmlns:p="http://schemas.microsoft.com/office/2006/metadata/properties" xmlns:ns2="e85a251b-a9eb-4960-a579-a2f6573062c1" xmlns:ns3="9c2a82c5-7382-469d-9a70-51880d8bc67c" targetNamespace="http://schemas.microsoft.com/office/2006/metadata/properties" ma:root="true" ma:fieldsID="93b9b8f50714faa8f1f8a958b4cdd03c" ns2:_="" ns3:_="">
    <xsd:import namespace="e85a251b-a9eb-4960-a579-a2f6573062c1"/>
    <xsd:import namespace="9c2a82c5-7382-469d-9a70-51880d8bc67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5a251b-a9eb-4960-a579-a2f6573062c1" elementFormDefault="qualified">
    <xsd:import namespace="http://schemas.microsoft.com/office/2006/documentManagement/types"/>
    <xsd:import namespace="http://schemas.microsoft.com/office/infopath/2007/PartnerControls"/>
    <xsd:element name="SharedWithUsers" ma:index="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Partagé avec dé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2a82c5-7382-469d-9a70-51880d8bc67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9357227-0BAE-4BCE-8D81-3E0F408B9568}">
  <ds:schemaRefs>
    <ds:schemaRef ds:uri="http://schemas.microsoft.com/sharepoint/v3/contenttype/forms"/>
  </ds:schemaRefs>
</ds:datastoreItem>
</file>

<file path=customXml/itemProps2.xml><?xml version="1.0" encoding="utf-8"?>
<ds:datastoreItem xmlns:ds="http://schemas.openxmlformats.org/officeDocument/2006/customXml" ds:itemID="{0AAD4F57-0950-45A7-BA10-C209A82BBFFA}">
  <ds:schemaRefs>
    <ds:schemaRef ds:uri="Microsoft.SharePoint.Taxonomy.ContentTypeSync"/>
  </ds:schemaRefs>
</ds:datastoreItem>
</file>

<file path=customXml/itemProps3.xml><?xml version="1.0" encoding="utf-8"?>
<ds:datastoreItem xmlns:ds="http://schemas.openxmlformats.org/officeDocument/2006/customXml" ds:itemID="{283B20E1-4277-401F-8B7A-63470C72A7B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84D2C08-6DD5-4FC1-9EFB-5E67E9084F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5a251b-a9eb-4960-a579-a2f6573062c1"/>
    <ds:schemaRef ds:uri="9c2a82c5-7382-469d-9a70-51880d8bc67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6</Pages>
  <Words>1068</Words>
  <Characters>5880</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DATE :</vt:lpstr>
    </vt:vector>
  </TitlesOfParts>
  <Company>CE LORRAINE</Company>
  <LinksUpToDate>false</LinksUpToDate>
  <CharactersWithSpaces>6935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 :</dc:title>
  <dc:subject/>
  <dc:creator>103281--PVESUNA</dc:creator>
  <cp:keywords/>
  <cp:lastModifiedBy>ZINCK Yves [CEGEE]</cp:lastModifiedBy>
  <cp:revision>9</cp:revision>
  <cp:lastPrinted>2022-06-08T10:04:00Z</cp:lastPrinted>
  <dcterms:created xsi:type="dcterms:W3CDTF">2022-06-20T16:29:00Z</dcterms:created>
  <dcterms:modified xsi:type="dcterms:W3CDTF">2022-07-04T07:08:00Z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0x0101001E59EDC1778D724E99317CE668E28A7B</vt:lpwstr>
  </property>
  <property fmtid="{D5CDD505-2E9C-101B-9397-08002B2CF9AE}" pid="3" name="MSIP_Label_48a19f0c-bea1-442e-a475-ed109d9ec508_Enabled">
    <vt:lpwstr>True</vt:lpwstr>
  </property>
  <property fmtid="{D5CDD505-2E9C-101B-9397-08002B2CF9AE}" pid="4" name="MSIP_Label_48a19f0c-bea1-442e-a475-ed109d9ec508_SiteId">
    <vt:lpwstr>d5bb6d35-8a82-4329-b49a-5030bd6497ab</vt:lpwstr>
  </property>
  <property fmtid="{D5CDD505-2E9C-101B-9397-08002B2CF9AE}" pid="5" name="MSIP_Label_48a19f0c-bea1-442e-a475-ed109d9ec508_Owner">
    <vt:lpwstr>anne.poignant@cegee.caisse-epargne.fr</vt:lpwstr>
  </property>
  <property fmtid="{D5CDD505-2E9C-101B-9397-08002B2CF9AE}" pid="6" name="MSIP_Label_48a19f0c-bea1-442e-a475-ed109d9ec508_SetDate">
    <vt:lpwstr>2020-09-30T17:04:45.1553222Z</vt:lpwstr>
  </property>
  <property fmtid="{D5CDD505-2E9C-101B-9397-08002B2CF9AE}" pid="7" name="MSIP_Label_48a19f0c-bea1-442e-a475-ed109d9ec508_Name">
    <vt:lpwstr>C2 - Interne BPCE</vt:lpwstr>
  </property>
  <property fmtid="{D5CDD505-2E9C-101B-9397-08002B2CF9AE}" pid="8" name="MSIP_Label_48a19f0c-bea1-442e-a475-ed109d9ec508_Application">
    <vt:lpwstr>Microsoft Azure Information Protection</vt:lpwstr>
  </property>
  <property fmtid="{D5CDD505-2E9C-101B-9397-08002B2CF9AE}" pid="9" name="MSIP_Label_48a19f0c-bea1-442e-a475-ed109d9ec508_Extended_MSFT_Method">
    <vt:lpwstr>Automatic</vt:lpwstr>
  </property>
  <property fmtid="{D5CDD505-2E9C-101B-9397-08002B2CF9AE}" pid="10" name="Sensitivity">
    <vt:lpwstr>C2 - Interne BPCE</vt:lpwstr>
  </property>
</Properties>
</file>