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E3CEF1" w14:textId="53DE9396" w:rsidR="00DA3CBD" w:rsidRDefault="009E028F" w:rsidP="00DA3CBD">
      <w:pPr>
        <w:pStyle w:val="Default"/>
        <w:ind w:left="-709"/>
        <w:rPr>
          <w:noProof/>
        </w:rPr>
      </w:pPr>
      <w:r>
        <w:rPr>
          <w:noProof/>
        </w:rPr>
        <w:drawing>
          <wp:anchor distT="0" distB="0" distL="114300" distR="114300" simplePos="0" relativeHeight="251659264" behindDoc="1" locked="0" layoutInCell="1" allowOverlap="1" wp14:anchorId="1CD0BF28" wp14:editId="0F4216F5">
            <wp:simplePos x="0" y="0"/>
            <wp:positionH relativeFrom="column">
              <wp:posOffset>0</wp:posOffset>
            </wp:positionH>
            <wp:positionV relativeFrom="paragraph">
              <wp:posOffset>0</wp:posOffset>
            </wp:positionV>
            <wp:extent cx="808355" cy="786765"/>
            <wp:effectExtent l="0" t="0" r="0" b="0"/>
            <wp:wrapNone/>
            <wp:docPr id="1" name="Imag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8355" cy="786765"/>
                    </a:xfrm>
                    <a:prstGeom prst="rect">
                      <a:avLst/>
                    </a:prstGeom>
                    <a:noFill/>
                  </pic:spPr>
                </pic:pic>
              </a:graphicData>
            </a:graphic>
            <wp14:sizeRelH relativeFrom="page">
              <wp14:pctWidth>0</wp14:pctWidth>
            </wp14:sizeRelH>
            <wp14:sizeRelV relativeFrom="page">
              <wp14:pctHeight>0</wp14:pctHeight>
            </wp14:sizeRelV>
          </wp:anchor>
        </w:drawing>
      </w:r>
    </w:p>
    <w:p w14:paraId="1586DF9A" w14:textId="182DBEA4" w:rsidR="00111395" w:rsidRDefault="00111395" w:rsidP="00DA3CBD">
      <w:pPr>
        <w:pStyle w:val="Default"/>
        <w:ind w:left="-709"/>
      </w:pPr>
    </w:p>
    <w:p w14:paraId="723CC792" w14:textId="77777777" w:rsidR="00111395" w:rsidRPr="00111395" w:rsidRDefault="00111395" w:rsidP="00111395">
      <w:pPr>
        <w:pStyle w:val="Default"/>
        <w:jc w:val="center"/>
        <w:rPr>
          <w:sz w:val="36"/>
          <w:szCs w:val="36"/>
        </w:rPr>
      </w:pPr>
      <w:r>
        <w:rPr>
          <w:sz w:val="36"/>
          <w:szCs w:val="36"/>
        </w:rPr>
        <w:t>DECLARATION LIEE A LA SOUSCRIPTION</w:t>
      </w:r>
    </w:p>
    <w:p w14:paraId="20C127D3" w14:textId="4EBB44DD" w:rsidR="00F82F98" w:rsidRDefault="00111395" w:rsidP="00111395">
      <w:pPr>
        <w:pStyle w:val="Default"/>
        <w:jc w:val="center"/>
        <w:rPr>
          <w:sz w:val="36"/>
          <w:szCs w:val="36"/>
        </w:rPr>
      </w:pPr>
      <w:r>
        <w:rPr>
          <w:sz w:val="36"/>
          <w:szCs w:val="36"/>
        </w:rPr>
        <w:t xml:space="preserve">D’UN </w:t>
      </w:r>
      <w:r w:rsidR="003924F1">
        <w:rPr>
          <w:sz w:val="36"/>
          <w:szCs w:val="36"/>
        </w:rPr>
        <w:t>FONDS A FORMULE</w:t>
      </w:r>
      <w:r>
        <w:rPr>
          <w:sz w:val="36"/>
          <w:szCs w:val="36"/>
        </w:rPr>
        <w:t xml:space="preserve"> </w:t>
      </w:r>
    </w:p>
    <w:p w14:paraId="2D217FD4" w14:textId="07582B56" w:rsidR="00111395" w:rsidRPr="00623DBA" w:rsidRDefault="00401748" w:rsidP="00111395">
      <w:pPr>
        <w:pStyle w:val="Default"/>
        <w:jc w:val="center"/>
        <w:rPr>
          <w:b/>
          <w:sz w:val="36"/>
          <w:szCs w:val="36"/>
        </w:rPr>
      </w:pPr>
      <w:proofErr w:type="gramStart"/>
      <w:r w:rsidRPr="00623DBA">
        <w:rPr>
          <w:b/>
          <w:sz w:val="36"/>
          <w:szCs w:val="36"/>
        </w:rPr>
        <w:t>par</w:t>
      </w:r>
      <w:proofErr w:type="gramEnd"/>
      <w:r w:rsidRPr="00623DBA">
        <w:rPr>
          <w:b/>
          <w:sz w:val="36"/>
          <w:szCs w:val="36"/>
        </w:rPr>
        <w:t xml:space="preserve"> un souscripteur âgé de </w:t>
      </w:r>
      <w:r w:rsidR="000607B9">
        <w:rPr>
          <w:b/>
          <w:sz w:val="36"/>
          <w:szCs w:val="36"/>
        </w:rPr>
        <w:t>75</w:t>
      </w:r>
      <w:r w:rsidRPr="00623DBA">
        <w:rPr>
          <w:b/>
          <w:sz w:val="36"/>
          <w:szCs w:val="36"/>
        </w:rPr>
        <w:t xml:space="preserve"> ans et plus</w:t>
      </w:r>
    </w:p>
    <w:p w14:paraId="7931A800" w14:textId="77777777" w:rsidR="00111395" w:rsidRDefault="008A288A" w:rsidP="00111395">
      <w:pPr>
        <w:pStyle w:val="Default"/>
        <w:rPr>
          <w:sz w:val="23"/>
          <w:szCs w:val="23"/>
        </w:rPr>
      </w:pPr>
      <w:r>
        <w:rPr>
          <w:noProof/>
          <w:sz w:val="23"/>
          <w:szCs w:val="23"/>
        </w:rPr>
        <mc:AlternateContent>
          <mc:Choice Requires="wps">
            <w:drawing>
              <wp:anchor distT="0" distB="0" distL="114300" distR="114300" simplePos="0" relativeHeight="251657216" behindDoc="0" locked="0" layoutInCell="1" allowOverlap="1" wp14:anchorId="63B5F8D3" wp14:editId="57179489">
                <wp:simplePos x="0" y="0"/>
                <wp:positionH relativeFrom="column">
                  <wp:posOffset>482600</wp:posOffset>
                </wp:positionH>
                <wp:positionV relativeFrom="paragraph">
                  <wp:posOffset>28575</wp:posOffset>
                </wp:positionV>
                <wp:extent cx="4794885" cy="0"/>
                <wp:effectExtent l="10795" t="13335" r="13970" b="57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B3FCB85"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"/>
            </w:pict>
          </mc:Fallback>
        </mc:AlternateContent>
      </w:r>
    </w:p>
    <w:p w14:paraId="01070CDA" w14:textId="77777777" w:rsidR="00111395" w:rsidRPr="00DF51C4" w:rsidRDefault="00111395" w:rsidP="00111395">
      <w:pPr>
        <w:pStyle w:val="Default"/>
        <w:jc w:val="center"/>
        <w:rPr>
          <w:b/>
          <w:sz w:val="23"/>
          <w:szCs w:val="23"/>
        </w:rPr>
      </w:pPr>
      <w:r w:rsidRPr="00DF51C4">
        <w:rPr>
          <w:b/>
          <w:sz w:val="23"/>
          <w:szCs w:val="23"/>
        </w:rPr>
        <w:t xml:space="preserve">À </w:t>
      </w:r>
      <w:r w:rsidR="00F82F98" w:rsidRPr="00DF51C4">
        <w:rPr>
          <w:b/>
          <w:sz w:val="23"/>
          <w:szCs w:val="23"/>
        </w:rPr>
        <w:t>compléter</w:t>
      </w:r>
      <w:r w:rsidRPr="00DF51C4">
        <w:rPr>
          <w:b/>
          <w:sz w:val="23"/>
          <w:szCs w:val="23"/>
        </w:rPr>
        <w:t xml:space="preserve"> </w:t>
      </w:r>
      <w:r w:rsidR="00636E77" w:rsidRPr="00DF51C4">
        <w:rPr>
          <w:b/>
          <w:sz w:val="23"/>
          <w:szCs w:val="23"/>
        </w:rPr>
        <w:t>au moment de la souscription</w:t>
      </w:r>
    </w:p>
    <w:p w14:paraId="0684BC9F" w14:textId="77777777" w:rsidR="00401748" w:rsidRPr="000607B9" w:rsidRDefault="00401748" w:rsidP="00A32DCC">
      <w:pPr>
        <w:pStyle w:val="Default"/>
        <w:rPr>
          <w:sz w:val="18"/>
          <w:szCs w:val="18"/>
        </w:rPr>
      </w:pPr>
    </w:p>
    <w:p w14:paraId="2D44E6CC" w14:textId="48178DC2" w:rsidR="00401748" w:rsidRPr="000607B9" w:rsidRDefault="00F606F1" w:rsidP="00A32DCC">
      <w:pPr>
        <w:pStyle w:val="Default"/>
        <w:rPr>
          <w:sz w:val="18"/>
          <w:szCs w:val="18"/>
        </w:rPr>
      </w:pPr>
      <w:r w:rsidRPr="000607B9">
        <w:rPr>
          <w:sz w:val="18"/>
          <w:szCs w:val="18"/>
        </w:rPr>
        <w:t>N</w:t>
      </w:r>
      <w:r w:rsidR="00401748" w:rsidRPr="000607B9">
        <w:rPr>
          <w:sz w:val="18"/>
          <w:szCs w:val="18"/>
        </w:rPr>
        <w:t>ous attirons vo</w:t>
      </w:r>
      <w:r w:rsidR="005C377E" w:rsidRPr="000607B9">
        <w:rPr>
          <w:sz w:val="18"/>
          <w:szCs w:val="18"/>
        </w:rPr>
        <w:t>tre attention sur le fait que le produit</w:t>
      </w:r>
      <w:r w:rsidR="003924F1">
        <w:rPr>
          <w:sz w:val="18"/>
          <w:szCs w:val="18"/>
        </w:rPr>
        <w:t xml:space="preserve"> CORALIUM TRANSATLANTIC </w:t>
      </w:r>
      <w:r w:rsidR="005C377E" w:rsidRPr="000607B9">
        <w:rPr>
          <w:sz w:val="18"/>
          <w:szCs w:val="18"/>
        </w:rPr>
        <w:t xml:space="preserve">est </w:t>
      </w:r>
      <w:r w:rsidR="00401748" w:rsidRPr="000607B9">
        <w:rPr>
          <w:sz w:val="18"/>
          <w:szCs w:val="18"/>
        </w:rPr>
        <w:t>un placement de long terme.</w:t>
      </w:r>
    </w:p>
    <w:p w14:paraId="4756E693" w14:textId="77777777" w:rsidR="00111395" w:rsidRPr="000607B9" w:rsidRDefault="00111395" w:rsidP="00111395">
      <w:pPr>
        <w:pStyle w:val="Default"/>
        <w:rPr>
          <w:sz w:val="18"/>
          <w:szCs w:val="18"/>
        </w:rPr>
      </w:pPr>
    </w:p>
    <w:p w14:paraId="6BD8745F" w14:textId="146AC638" w:rsidR="00111395" w:rsidRPr="000607B9" w:rsidRDefault="00111395" w:rsidP="00111395">
      <w:pPr>
        <w:pStyle w:val="Default"/>
        <w:spacing w:after="120"/>
        <w:rPr>
          <w:sz w:val="18"/>
          <w:szCs w:val="18"/>
        </w:rPr>
      </w:pPr>
      <w:r w:rsidRPr="000607B9">
        <w:rPr>
          <w:sz w:val="18"/>
          <w:szCs w:val="18"/>
        </w:rPr>
        <w:t>Je soussigné(e)</w:t>
      </w:r>
      <w:r w:rsidR="001A502A" w:rsidRPr="000607B9">
        <w:rPr>
          <w:sz w:val="18"/>
          <w:szCs w:val="18"/>
        </w:rPr>
        <w:t> :</w:t>
      </w:r>
      <w:r w:rsidRPr="000607B9">
        <w:rPr>
          <w:sz w:val="18"/>
          <w:szCs w:val="18"/>
        </w:rPr>
        <w:t xml:space="preserve"> .................................................................</w:t>
      </w:r>
      <w:r w:rsidR="001A502A" w:rsidRPr="000607B9">
        <w:rPr>
          <w:sz w:val="18"/>
          <w:szCs w:val="18"/>
        </w:rPr>
        <w:t>........................................................................</w:t>
      </w:r>
      <w:r w:rsidRPr="000607B9">
        <w:rPr>
          <w:sz w:val="18"/>
          <w:szCs w:val="18"/>
        </w:rPr>
        <w:t xml:space="preserve">................ </w:t>
      </w:r>
    </w:p>
    <w:p w14:paraId="69F5564C" w14:textId="5F430478" w:rsidR="00111395" w:rsidRPr="000607B9" w:rsidRDefault="00111395" w:rsidP="00111395">
      <w:pPr>
        <w:pStyle w:val="Default"/>
        <w:spacing w:after="120"/>
        <w:rPr>
          <w:sz w:val="18"/>
          <w:szCs w:val="18"/>
        </w:rPr>
      </w:pPr>
      <w:r w:rsidRPr="000607B9">
        <w:rPr>
          <w:sz w:val="18"/>
          <w:szCs w:val="18"/>
        </w:rPr>
        <w:t>Demeurant : ..............................................................................................................................................</w:t>
      </w:r>
      <w:r w:rsidR="001A502A" w:rsidRPr="000607B9">
        <w:rPr>
          <w:sz w:val="18"/>
          <w:szCs w:val="18"/>
        </w:rPr>
        <w:t>....................</w:t>
      </w:r>
      <w:r w:rsidRPr="000607B9">
        <w:rPr>
          <w:sz w:val="18"/>
          <w:szCs w:val="18"/>
        </w:rPr>
        <w:t xml:space="preserve"> </w:t>
      </w:r>
    </w:p>
    <w:p w14:paraId="03FC9022" w14:textId="24B62322" w:rsidR="001A502A" w:rsidRPr="000607B9" w:rsidRDefault="001A502A" w:rsidP="00111395">
      <w:pPr>
        <w:pStyle w:val="Default"/>
        <w:spacing w:after="120"/>
        <w:rPr>
          <w:sz w:val="18"/>
          <w:szCs w:val="18"/>
        </w:rPr>
      </w:pPr>
      <w:r w:rsidRPr="000607B9">
        <w:rPr>
          <w:sz w:val="18"/>
          <w:szCs w:val="18"/>
        </w:rPr>
        <w:t>………………………………………………………………………………………………………………………………………………………………………………………..</w:t>
      </w:r>
    </w:p>
    <w:p w14:paraId="0B3218C2" w14:textId="77C0C50C" w:rsidR="00111395" w:rsidRPr="000607B9" w:rsidRDefault="00111395" w:rsidP="00111395">
      <w:pPr>
        <w:pStyle w:val="Default"/>
        <w:spacing w:after="120"/>
        <w:rPr>
          <w:sz w:val="18"/>
          <w:szCs w:val="18"/>
        </w:rPr>
      </w:pPr>
      <w:r w:rsidRPr="000607B9">
        <w:rPr>
          <w:sz w:val="18"/>
          <w:szCs w:val="18"/>
        </w:rPr>
        <w:t>Né(e) le : .............................................................................................................................................</w:t>
      </w:r>
      <w:r w:rsidR="001A502A" w:rsidRPr="000607B9">
        <w:rPr>
          <w:sz w:val="18"/>
          <w:szCs w:val="18"/>
        </w:rPr>
        <w:t>.............................</w:t>
      </w:r>
    </w:p>
    <w:p w14:paraId="1BEC8AFE" w14:textId="77777777" w:rsidR="00111395" w:rsidRPr="000607B9" w:rsidRDefault="00111395" w:rsidP="00111395">
      <w:pPr>
        <w:pStyle w:val="Default"/>
        <w:rPr>
          <w:sz w:val="18"/>
          <w:szCs w:val="18"/>
        </w:rPr>
      </w:pPr>
    </w:p>
    <w:p w14:paraId="5C9CF4CF" w14:textId="1F24F193" w:rsidR="00111395" w:rsidRPr="000607B9" w:rsidRDefault="00111395" w:rsidP="00111395">
      <w:pPr>
        <w:pStyle w:val="Default"/>
        <w:rPr>
          <w:sz w:val="18"/>
          <w:szCs w:val="18"/>
        </w:rPr>
      </w:pPr>
      <w:r w:rsidRPr="000607B9">
        <w:rPr>
          <w:sz w:val="18"/>
          <w:szCs w:val="18"/>
        </w:rPr>
        <w:t xml:space="preserve">- </w:t>
      </w:r>
      <w:r w:rsidR="00401748" w:rsidRPr="000607B9">
        <w:rPr>
          <w:sz w:val="18"/>
          <w:szCs w:val="18"/>
        </w:rPr>
        <w:t xml:space="preserve">Reconnais </w:t>
      </w:r>
      <w:r w:rsidR="00684FDA" w:rsidRPr="000607B9">
        <w:rPr>
          <w:sz w:val="18"/>
          <w:szCs w:val="18"/>
        </w:rPr>
        <w:t>a</w:t>
      </w:r>
      <w:r w:rsidRPr="000607B9">
        <w:rPr>
          <w:sz w:val="18"/>
          <w:szCs w:val="18"/>
        </w:rPr>
        <w:t xml:space="preserve">voir </w:t>
      </w:r>
      <w:r w:rsidR="002209E8" w:rsidRPr="000607B9">
        <w:rPr>
          <w:sz w:val="18"/>
          <w:szCs w:val="18"/>
        </w:rPr>
        <w:t xml:space="preserve">complété ou </w:t>
      </w:r>
      <w:r w:rsidRPr="000607B9">
        <w:rPr>
          <w:sz w:val="18"/>
          <w:szCs w:val="18"/>
        </w:rPr>
        <w:t>pris connaissance des documents</w:t>
      </w:r>
      <w:r w:rsidR="00A50A05" w:rsidRPr="000607B9">
        <w:rPr>
          <w:sz w:val="18"/>
          <w:szCs w:val="18"/>
        </w:rPr>
        <w:t> </w:t>
      </w:r>
      <w:r w:rsidRPr="000607B9">
        <w:rPr>
          <w:sz w:val="18"/>
          <w:szCs w:val="18"/>
        </w:rPr>
        <w:t xml:space="preserve">suivants : </w:t>
      </w:r>
    </w:p>
    <w:p w14:paraId="2CE6B11C" w14:textId="5B12104E" w:rsidR="00111395" w:rsidRPr="000607B9" w:rsidRDefault="00E76371" w:rsidP="00ED5F9C">
      <w:pPr>
        <w:pStyle w:val="Default"/>
        <w:numPr>
          <w:ilvl w:val="0"/>
          <w:numId w:val="5"/>
        </w:numPr>
        <w:ind w:hanging="654"/>
        <w:rPr>
          <w:sz w:val="18"/>
          <w:szCs w:val="18"/>
        </w:rPr>
      </w:pPr>
      <w:r w:rsidRPr="000607B9">
        <w:rPr>
          <w:sz w:val="18"/>
          <w:szCs w:val="18"/>
        </w:rPr>
        <w:t>Le bulletin de souscription ;</w:t>
      </w:r>
    </w:p>
    <w:p w14:paraId="146CDE37" w14:textId="16FAB61E" w:rsidR="006A0536" w:rsidRPr="000607B9" w:rsidRDefault="00391E23" w:rsidP="00111395">
      <w:pPr>
        <w:pStyle w:val="Default"/>
        <w:numPr>
          <w:ilvl w:val="0"/>
          <w:numId w:val="5"/>
        </w:numPr>
        <w:ind w:hanging="654"/>
        <w:rPr>
          <w:sz w:val="18"/>
          <w:szCs w:val="18"/>
        </w:rPr>
      </w:pPr>
      <w:r w:rsidRPr="000607B9">
        <w:rPr>
          <w:sz w:val="18"/>
          <w:szCs w:val="18"/>
        </w:rPr>
        <w:t xml:space="preserve">Les conditions définitives </w:t>
      </w:r>
    </w:p>
    <w:p w14:paraId="2925399E" w14:textId="2B295313" w:rsidR="00E76371" w:rsidRPr="000607B9" w:rsidRDefault="00E76371" w:rsidP="00111395">
      <w:pPr>
        <w:pStyle w:val="Default"/>
        <w:numPr>
          <w:ilvl w:val="0"/>
          <w:numId w:val="5"/>
        </w:numPr>
        <w:ind w:hanging="654"/>
        <w:rPr>
          <w:sz w:val="18"/>
          <w:szCs w:val="18"/>
        </w:rPr>
      </w:pPr>
      <w:r w:rsidRPr="000607B9">
        <w:rPr>
          <w:sz w:val="18"/>
          <w:szCs w:val="18"/>
        </w:rPr>
        <w:t>Le dépliant commercial ;</w:t>
      </w:r>
    </w:p>
    <w:p w14:paraId="6B64BFE4" w14:textId="4263E257" w:rsidR="00391E23" w:rsidRPr="000607B9" w:rsidRDefault="00391E23" w:rsidP="00111395">
      <w:pPr>
        <w:pStyle w:val="Default"/>
        <w:numPr>
          <w:ilvl w:val="0"/>
          <w:numId w:val="5"/>
        </w:numPr>
        <w:ind w:hanging="654"/>
        <w:rPr>
          <w:sz w:val="18"/>
          <w:szCs w:val="18"/>
        </w:rPr>
      </w:pPr>
      <w:r w:rsidRPr="000607B9">
        <w:rPr>
          <w:sz w:val="18"/>
          <w:szCs w:val="18"/>
        </w:rPr>
        <w:t>Le Questionnaire de compréhension complémentaire (QCC)</w:t>
      </w:r>
      <w:r w:rsidR="00ED5F9C" w:rsidRPr="000607B9">
        <w:rPr>
          <w:sz w:val="18"/>
          <w:szCs w:val="18"/>
        </w:rPr>
        <w:t xml:space="preserve"> (</w:t>
      </w:r>
      <w:r w:rsidR="00ED5F9C" w:rsidRPr="000607B9">
        <w:rPr>
          <w:i/>
          <w:iCs/>
          <w:sz w:val="18"/>
          <w:szCs w:val="18"/>
        </w:rPr>
        <w:t>si produit complexe</w:t>
      </w:r>
      <w:r w:rsidR="002209E8" w:rsidRPr="000607B9">
        <w:rPr>
          <w:i/>
          <w:iCs/>
          <w:sz w:val="18"/>
          <w:szCs w:val="18"/>
        </w:rPr>
        <w:t xml:space="preserve"> au sens AMF/ACPR</w:t>
      </w:r>
      <w:r w:rsidR="00ED5F9C" w:rsidRPr="000607B9">
        <w:rPr>
          <w:sz w:val="18"/>
          <w:szCs w:val="18"/>
        </w:rPr>
        <w:t>)</w:t>
      </w:r>
    </w:p>
    <w:p w14:paraId="14202FF4" w14:textId="77777777" w:rsidR="00AC5760" w:rsidRPr="000607B9" w:rsidRDefault="00AC5760" w:rsidP="00111395">
      <w:pPr>
        <w:pStyle w:val="Default"/>
        <w:numPr>
          <w:ilvl w:val="0"/>
          <w:numId w:val="5"/>
        </w:numPr>
        <w:ind w:hanging="654"/>
        <w:rPr>
          <w:sz w:val="18"/>
          <w:szCs w:val="18"/>
        </w:rPr>
      </w:pPr>
      <w:r w:rsidRPr="000607B9">
        <w:rPr>
          <w:sz w:val="18"/>
          <w:szCs w:val="18"/>
        </w:rPr>
        <w:t>Le DIC/DICI (Document d’Informations Clés pour l’Investisseur)</w:t>
      </w:r>
      <w:r w:rsidR="00E76371" w:rsidRPr="000607B9">
        <w:rPr>
          <w:sz w:val="18"/>
          <w:szCs w:val="18"/>
        </w:rPr>
        <w:t>.</w:t>
      </w:r>
    </w:p>
    <w:p w14:paraId="31DC570B" w14:textId="77777777" w:rsidR="00111395" w:rsidRPr="000607B9" w:rsidRDefault="00111395" w:rsidP="00111395">
      <w:pPr>
        <w:pStyle w:val="Default"/>
        <w:ind w:left="1080"/>
        <w:rPr>
          <w:sz w:val="18"/>
          <w:szCs w:val="18"/>
        </w:rPr>
      </w:pPr>
    </w:p>
    <w:p w14:paraId="6D040BB2" w14:textId="748FD6CF" w:rsidR="00111395" w:rsidRPr="000607B9" w:rsidRDefault="00111395" w:rsidP="00111395">
      <w:pPr>
        <w:pStyle w:val="Default"/>
        <w:rPr>
          <w:sz w:val="18"/>
          <w:szCs w:val="18"/>
        </w:rPr>
      </w:pPr>
      <w:r w:rsidRPr="000607B9">
        <w:rPr>
          <w:sz w:val="18"/>
          <w:szCs w:val="18"/>
        </w:rPr>
        <w:t>- Déclare avoir été informé</w:t>
      </w:r>
      <w:r w:rsidRPr="000607B9">
        <w:rPr>
          <w:color w:val="auto"/>
          <w:sz w:val="18"/>
          <w:szCs w:val="18"/>
        </w:rPr>
        <w:t>(e)</w:t>
      </w:r>
      <w:r w:rsidRPr="000607B9">
        <w:rPr>
          <w:color w:val="FF0000"/>
          <w:sz w:val="18"/>
          <w:szCs w:val="18"/>
        </w:rPr>
        <w:t xml:space="preserve"> </w:t>
      </w:r>
      <w:r w:rsidRPr="000607B9">
        <w:rPr>
          <w:sz w:val="18"/>
          <w:szCs w:val="18"/>
        </w:rPr>
        <w:t xml:space="preserve">: </w:t>
      </w:r>
    </w:p>
    <w:p w14:paraId="4F41AF8A" w14:textId="0EC4B69B" w:rsidR="00111395" w:rsidRPr="000607B9" w:rsidRDefault="00190FCB" w:rsidP="00F000B5">
      <w:pPr>
        <w:numPr>
          <w:ilvl w:val="0"/>
          <w:numId w:val="7"/>
        </w:numPr>
        <w:autoSpaceDE w:val="0"/>
        <w:autoSpaceDN w:val="0"/>
        <w:adjustRightInd w:val="0"/>
        <w:spacing w:after="0" w:line="240" w:lineRule="auto"/>
        <w:rPr>
          <w:rFonts w:cs="Calibri"/>
          <w:color w:val="000000"/>
          <w:sz w:val="18"/>
          <w:szCs w:val="18"/>
          <w:lang w:eastAsia="fr-FR"/>
        </w:rPr>
      </w:pPr>
      <w:r w:rsidRPr="000607B9">
        <w:rPr>
          <w:rFonts w:cs="Calibri"/>
          <w:color w:val="000000"/>
          <w:sz w:val="18"/>
          <w:szCs w:val="18"/>
          <w:lang w:eastAsia="fr-FR"/>
        </w:rPr>
        <w:t xml:space="preserve">Des </w:t>
      </w:r>
      <w:r w:rsidR="005F60BF" w:rsidRPr="000607B9">
        <w:rPr>
          <w:rFonts w:cs="Calibri"/>
          <w:color w:val="000000"/>
          <w:sz w:val="18"/>
          <w:szCs w:val="18"/>
          <w:lang w:eastAsia="fr-FR"/>
        </w:rPr>
        <w:t>risques associés au produit, en particulier le risque de perte en capital</w:t>
      </w:r>
      <w:r w:rsidR="00391E23" w:rsidRPr="000607B9">
        <w:rPr>
          <w:rFonts w:cs="Calibri"/>
          <w:color w:val="000000"/>
          <w:sz w:val="18"/>
          <w:szCs w:val="18"/>
          <w:lang w:eastAsia="fr-FR"/>
        </w:rPr>
        <w:t>, et notamment en cas de sortie anticipée avant la date d’échéance</w:t>
      </w:r>
      <w:r w:rsidR="005F60BF" w:rsidRPr="000607B9">
        <w:rPr>
          <w:rFonts w:cs="Calibri"/>
          <w:color w:val="000000"/>
          <w:sz w:val="18"/>
          <w:szCs w:val="18"/>
          <w:lang w:eastAsia="fr-FR"/>
        </w:rPr>
        <w:t xml:space="preserve"> et le risque d</w:t>
      </w:r>
      <w:r w:rsidR="00F606F1" w:rsidRPr="000607B9">
        <w:rPr>
          <w:rFonts w:cs="Calibri"/>
          <w:color w:val="000000"/>
          <w:sz w:val="18"/>
          <w:szCs w:val="18"/>
          <w:lang w:eastAsia="fr-FR"/>
        </w:rPr>
        <w:t xml:space="preserve">e </w:t>
      </w:r>
      <w:r w:rsidR="005F60BF" w:rsidRPr="000607B9">
        <w:rPr>
          <w:rFonts w:cs="Calibri"/>
          <w:color w:val="000000"/>
          <w:sz w:val="18"/>
          <w:szCs w:val="18"/>
          <w:lang w:eastAsia="fr-FR"/>
        </w:rPr>
        <w:t>liquidité</w:t>
      </w:r>
      <w:r w:rsidR="00A50A05" w:rsidRPr="000607B9">
        <w:rPr>
          <w:rFonts w:cs="Calibri"/>
          <w:color w:val="000000"/>
          <w:sz w:val="18"/>
          <w:szCs w:val="18"/>
          <w:lang w:eastAsia="fr-FR"/>
        </w:rPr>
        <w:t xml:space="preserve"> attachés à ce produit </w:t>
      </w:r>
      <w:r w:rsidR="007310F9" w:rsidRPr="000607B9">
        <w:rPr>
          <w:rFonts w:cs="Calibri"/>
          <w:color w:val="000000"/>
          <w:sz w:val="18"/>
          <w:szCs w:val="18"/>
          <w:lang w:eastAsia="fr-FR"/>
        </w:rPr>
        <w:t>;</w:t>
      </w:r>
    </w:p>
    <w:p w14:paraId="25F80EFC" w14:textId="578F26F6" w:rsidR="00111395" w:rsidRPr="000607B9" w:rsidRDefault="00636E77" w:rsidP="00ED5F9C">
      <w:pPr>
        <w:pStyle w:val="Default"/>
        <w:numPr>
          <w:ilvl w:val="0"/>
          <w:numId w:val="1"/>
        </w:numPr>
        <w:spacing w:line="276" w:lineRule="auto"/>
        <w:rPr>
          <w:sz w:val="18"/>
          <w:szCs w:val="18"/>
        </w:rPr>
      </w:pPr>
      <w:r w:rsidRPr="000607B9">
        <w:rPr>
          <w:sz w:val="18"/>
          <w:szCs w:val="18"/>
        </w:rPr>
        <w:t>Qu’il</w:t>
      </w:r>
      <w:r w:rsidR="00111395" w:rsidRPr="000607B9">
        <w:rPr>
          <w:sz w:val="18"/>
          <w:szCs w:val="18"/>
        </w:rPr>
        <w:t xml:space="preserve"> </w:t>
      </w:r>
      <w:proofErr w:type="gramStart"/>
      <w:r w:rsidR="00111395" w:rsidRPr="000607B9">
        <w:rPr>
          <w:sz w:val="18"/>
          <w:szCs w:val="18"/>
        </w:rPr>
        <w:t>s’agit</w:t>
      </w:r>
      <w:proofErr w:type="gramEnd"/>
      <w:r w:rsidR="00111395" w:rsidRPr="000607B9">
        <w:rPr>
          <w:sz w:val="18"/>
          <w:szCs w:val="18"/>
        </w:rPr>
        <w:t xml:space="preserve"> d’un placement à long terme</w:t>
      </w:r>
      <w:r w:rsidR="006D2F72" w:rsidRPr="000607B9">
        <w:rPr>
          <w:sz w:val="18"/>
          <w:szCs w:val="18"/>
        </w:rPr>
        <w:t xml:space="preserve"> dont la durée de vie peut aller jusqu’</w:t>
      </w:r>
      <w:r w:rsidR="003924F1">
        <w:rPr>
          <w:sz w:val="18"/>
          <w:szCs w:val="18"/>
        </w:rPr>
        <w:t>au 03 juillet 2031</w:t>
      </w:r>
      <w:r w:rsidR="008B7B25" w:rsidRPr="000607B9">
        <w:rPr>
          <w:sz w:val="18"/>
          <w:szCs w:val="18"/>
        </w:rPr>
        <w:t xml:space="preserve"> et que par conséquent, les sommes investies </w:t>
      </w:r>
      <w:r w:rsidR="00D87C00" w:rsidRPr="000607B9">
        <w:rPr>
          <w:sz w:val="18"/>
          <w:szCs w:val="18"/>
        </w:rPr>
        <w:t>peuvent être</w:t>
      </w:r>
      <w:r w:rsidR="008B7B25" w:rsidRPr="000607B9">
        <w:rPr>
          <w:sz w:val="18"/>
          <w:szCs w:val="18"/>
        </w:rPr>
        <w:t xml:space="preserve"> bloquées </w:t>
      </w:r>
      <w:r w:rsidR="00107487" w:rsidRPr="000607B9">
        <w:rPr>
          <w:sz w:val="18"/>
          <w:szCs w:val="18"/>
        </w:rPr>
        <w:t xml:space="preserve">sur la durée du placement (sauf cas dérogatoires </w:t>
      </w:r>
      <w:r w:rsidR="00C32998" w:rsidRPr="000607B9">
        <w:rPr>
          <w:sz w:val="18"/>
          <w:szCs w:val="18"/>
        </w:rPr>
        <w:t xml:space="preserve">de remboursement anticipé </w:t>
      </w:r>
      <w:r w:rsidR="00107487" w:rsidRPr="000607B9">
        <w:rPr>
          <w:sz w:val="18"/>
          <w:szCs w:val="18"/>
        </w:rPr>
        <w:t xml:space="preserve">précisés dans </w:t>
      </w:r>
      <w:r w:rsidR="00391E23" w:rsidRPr="000607B9">
        <w:rPr>
          <w:sz w:val="18"/>
          <w:szCs w:val="18"/>
        </w:rPr>
        <w:t>la documentation du produit</w:t>
      </w:r>
      <w:r w:rsidR="00107487" w:rsidRPr="000607B9">
        <w:rPr>
          <w:sz w:val="18"/>
          <w:szCs w:val="18"/>
        </w:rPr>
        <w:t xml:space="preserve">) </w:t>
      </w:r>
      <w:r w:rsidR="00111395" w:rsidRPr="000607B9">
        <w:rPr>
          <w:sz w:val="18"/>
          <w:szCs w:val="18"/>
        </w:rPr>
        <w:t xml:space="preserve">; </w:t>
      </w:r>
    </w:p>
    <w:p w14:paraId="3863A8D2" w14:textId="31296521" w:rsidR="00684FDA" w:rsidRPr="000607B9" w:rsidRDefault="00684FDA" w:rsidP="00ED5F9C">
      <w:pPr>
        <w:pStyle w:val="Default"/>
        <w:ind w:left="720"/>
        <w:rPr>
          <w:sz w:val="18"/>
          <w:szCs w:val="18"/>
        </w:rPr>
      </w:pPr>
    </w:p>
    <w:p w14:paraId="625060DF" w14:textId="77777777" w:rsidR="0030315A" w:rsidRPr="000607B9" w:rsidRDefault="0030315A" w:rsidP="00111395">
      <w:pPr>
        <w:pStyle w:val="Default"/>
        <w:rPr>
          <w:sz w:val="18"/>
          <w:szCs w:val="18"/>
        </w:rPr>
      </w:pPr>
    </w:p>
    <w:p w14:paraId="40A12A05" w14:textId="77777777" w:rsidR="0030315A" w:rsidRPr="000607B9" w:rsidRDefault="0030315A" w:rsidP="00111395">
      <w:pPr>
        <w:pStyle w:val="Default"/>
        <w:rPr>
          <w:sz w:val="18"/>
          <w:szCs w:val="18"/>
        </w:rPr>
      </w:pPr>
    </w:p>
    <w:p w14:paraId="01D5E7F3" w14:textId="2D0C5D76" w:rsidR="00111395" w:rsidRDefault="0030315A" w:rsidP="00111395">
      <w:pPr>
        <w:pStyle w:val="Default"/>
        <w:rPr>
          <w:sz w:val="18"/>
          <w:szCs w:val="18"/>
        </w:rPr>
      </w:pPr>
      <w:r w:rsidRPr="000607B9">
        <w:rPr>
          <w:color w:val="auto"/>
          <w:sz w:val="18"/>
          <w:szCs w:val="18"/>
        </w:rPr>
        <w:t>Je</w:t>
      </w:r>
      <w:r w:rsidR="00684FDA" w:rsidRPr="000607B9">
        <w:rPr>
          <w:color w:val="auto"/>
          <w:sz w:val="18"/>
          <w:szCs w:val="18"/>
        </w:rPr>
        <w:t xml:space="preserve"> </w:t>
      </w:r>
      <w:r w:rsidRPr="000607B9">
        <w:rPr>
          <w:color w:val="auto"/>
          <w:sz w:val="18"/>
          <w:szCs w:val="18"/>
        </w:rPr>
        <w:t>c</w:t>
      </w:r>
      <w:r w:rsidR="00111395" w:rsidRPr="000607B9">
        <w:rPr>
          <w:color w:val="auto"/>
          <w:sz w:val="18"/>
          <w:szCs w:val="18"/>
        </w:rPr>
        <w:t>onfirme ma</w:t>
      </w:r>
      <w:r w:rsidR="00111395" w:rsidRPr="000607B9">
        <w:rPr>
          <w:sz w:val="18"/>
          <w:szCs w:val="18"/>
        </w:rPr>
        <w:t xml:space="preserve"> souscription </w:t>
      </w:r>
      <w:r w:rsidR="003924F1">
        <w:rPr>
          <w:sz w:val="18"/>
          <w:szCs w:val="18"/>
        </w:rPr>
        <w:t>CORALIUM TRANSATLANTIC</w:t>
      </w:r>
      <w:r w:rsidR="00111395" w:rsidRPr="000607B9">
        <w:rPr>
          <w:sz w:val="18"/>
          <w:szCs w:val="18"/>
        </w:rPr>
        <w:t xml:space="preserve"> </w:t>
      </w:r>
      <w:r w:rsidR="003924F1">
        <w:rPr>
          <w:sz w:val="18"/>
          <w:szCs w:val="18"/>
        </w:rPr>
        <w:t xml:space="preserve">pour un montant de </w:t>
      </w:r>
      <w:r w:rsidR="00F05C52" w:rsidRPr="000607B9">
        <w:rPr>
          <w:sz w:val="18"/>
          <w:szCs w:val="18"/>
        </w:rPr>
        <w:t>……………………………………</w:t>
      </w:r>
      <w:r w:rsidR="003924F1">
        <w:rPr>
          <w:sz w:val="18"/>
          <w:szCs w:val="18"/>
        </w:rPr>
        <w:t>€</w:t>
      </w:r>
      <w:r w:rsidR="00F05C52" w:rsidRPr="000607B9">
        <w:rPr>
          <w:sz w:val="18"/>
          <w:szCs w:val="18"/>
        </w:rPr>
        <w:t>.</w:t>
      </w:r>
    </w:p>
    <w:p w14:paraId="4E6A45CB" w14:textId="5E0452FD" w:rsidR="003924F1" w:rsidRDefault="003924F1" w:rsidP="00111395">
      <w:pPr>
        <w:pStyle w:val="Default"/>
        <w:rPr>
          <w:sz w:val="18"/>
          <w:szCs w:val="18"/>
        </w:rPr>
      </w:pPr>
    </w:p>
    <w:p w14:paraId="66F0905F" w14:textId="77777777" w:rsidR="003924F1" w:rsidRPr="000607B9" w:rsidRDefault="003924F1" w:rsidP="00111395">
      <w:pPr>
        <w:pStyle w:val="Default"/>
        <w:rPr>
          <w:sz w:val="18"/>
          <w:szCs w:val="18"/>
        </w:rPr>
      </w:pPr>
    </w:p>
    <w:p w14:paraId="062FF87F" w14:textId="77777777" w:rsidR="00111395" w:rsidRPr="000607B9" w:rsidRDefault="00111395" w:rsidP="00111395">
      <w:pPr>
        <w:pStyle w:val="Default"/>
        <w:rPr>
          <w:sz w:val="18"/>
          <w:szCs w:val="18"/>
        </w:rPr>
      </w:pPr>
    </w:p>
    <w:p w14:paraId="795CE1D9" w14:textId="77777777" w:rsidR="00111395" w:rsidRPr="000607B9" w:rsidRDefault="00111395" w:rsidP="00111395">
      <w:pPr>
        <w:pStyle w:val="Default"/>
        <w:rPr>
          <w:sz w:val="18"/>
          <w:szCs w:val="18"/>
        </w:rPr>
      </w:pPr>
      <w:r w:rsidRPr="000607B9">
        <w:rPr>
          <w:sz w:val="18"/>
          <w:szCs w:val="18"/>
        </w:rPr>
        <w:t xml:space="preserve">Fait à ............................................................................................, le _ _ / _ _ / _ _ _ _ </w:t>
      </w:r>
    </w:p>
    <w:p w14:paraId="76C94FBA" w14:textId="61959852" w:rsidR="00F000B5" w:rsidRDefault="008A288A" w:rsidP="00F606F1">
      <w:pPr>
        <w:rPr>
          <w:noProof/>
          <w:lang w:eastAsia="fr-FR"/>
        </w:rPr>
      </w:pPr>
      <w:r>
        <w:rPr>
          <w:noProof/>
          <w:lang w:eastAsia="fr-FR"/>
        </w:rPr>
        <w:drawing>
          <wp:inline distT="0" distB="0" distL="0" distR="0" wp14:anchorId="3EAA3C76" wp14:editId="23DE5BE7">
            <wp:extent cx="4831080" cy="1552575"/>
            <wp:effectExtent l="0" t="0" r="0" b="0"/>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31080" cy="1552575"/>
                    </a:xfrm>
                    <a:prstGeom prst="rect">
                      <a:avLst/>
                    </a:prstGeom>
                    <a:noFill/>
                    <a:ln>
                      <a:noFill/>
                    </a:ln>
                  </pic:spPr>
                </pic:pic>
              </a:graphicData>
            </a:graphic>
          </wp:inline>
        </w:drawing>
      </w:r>
    </w:p>
    <w:p w14:paraId="1043BD09" w14:textId="4C40E214" w:rsidR="00ED5F9C" w:rsidRPr="00ED5F9C" w:rsidRDefault="009E028F" w:rsidP="009E028F">
      <w:pPr>
        <w:tabs>
          <w:tab w:val="left" w:pos="1760"/>
        </w:tabs>
        <w:rPr>
          <w:sz w:val="18"/>
        </w:rPr>
      </w:pPr>
      <w:r>
        <w:rPr>
          <w:sz w:val="18"/>
        </w:rPr>
        <w:tab/>
      </w:r>
    </w:p>
    <w:sectPr w:rsidR="00ED5F9C" w:rsidRPr="00ED5F9C" w:rsidSect="00DA3CBD">
      <w:footerReference w:type="default" r:id="rId12"/>
      <w:pgSz w:w="11906" w:h="16838"/>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C46398" w14:textId="77777777" w:rsidR="007C2FB5" w:rsidRDefault="007C2FB5" w:rsidP="00A32DCC">
      <w:pPr>
        <w:spacing w:after="0" w:line="240" w:lineRule="auto"/>
      </w:pPr>
      <w:r>
        <w:separator/>
      </w:r>
    </w:p>
  </w:endnote>
  <w:endnote w:type="continuationSeparator" w:id="0">
    <w:p w14:paraId="64B1D3DF" w14:textId="77777777" w:rsidR="007C2FB5" w:rsidRDefault="007C2FB5"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F754D9" w14:textId="77777777" w:rsidR="009E028F" w:rsidRPr="00454643" w:rsidRDefault="009E028F" w:rsidP="009E028F">
    <w:pPr>
      <w:rPr>
        <w:rFonts w:cs="Calibri"/>
        <w:color w:val="000000"/>
        <w:sz w:val="14"/>
        <w:szCs w:val="14"/>
        <w:lang w:eastAsia="fr-FR"/>
      </w:rPr>
    </w:pPr>
    <w:r w:rsidRPr="00454643">
      <w:rPr>
        <w:rFonts w:cs="Calibri"/>
        <w:color w:val="000000"/>
        <w:sz w:val="14"/>
        <w:szCs w:val="14"/>
        <w:lang w:eastAsia="fr-FR"/>
      </w:rPr>
      <w:t xml:space="preserve">Caisse d’Epargne et de Prévoyance Grand Est Europe, Banque coopérative régie par les articles L.512-85 et suivants du Code Monétaire et Financier, société anonyme à Directoire et Conseil d’Orientation et de Surveillance au capital de 681.876.700 euros - siège social à STRASBOURG (67100), 1, avenue du Rhin - 775 618 622 RCS STRASBOURG - immatriculée à l’ORIAS sous le n° 07 004 738 : </w:t>
    </w:r>
    <w:hyperlink r:id="rId1" w:history="1">
      <w:r w:rsidRPr="00454643">
        <w:rPr>
          <w:rStyle w:val="Lienhypertexte"/>
          <w:rFonts w:cs="Calibri"/>
          <w:sz w:val="14"/>
          <w:szCs w:val="14"/>
          <w:lang w:eastAsia="fr-FR"/>
        </w:rPr>
        <w:t>www.orias.fr</w:t>
      </w:r>
    </w:hyperlink>
    <w:r w:rsidRPr="00454643">
      <w:rPr>
        <w:rFonts w:cs="Calibri"/>
        <w:color w:val="000000"/>
        <w:sz w:val="14"/>
        <w:szCs w:val="14"/>
        <w:lang w:eastAsia="fr-FR"/>
      </w:rPr>
      <w:t>.</w:t>
    </w:r>
  </w:p>
  <w:p w14:paraId="517EDF39" w14:textId="77777777" w:rsidR="009E028F" w:rsidRPr="00454643" w:rsidRDefault="009E028F" w:rsidP="009E028F">
    <w:pPr>
      <w:rPr>
        <w:rFonts w:cs="Calibri"/>
        <w:color w:val="000000"/>
        <w:sz w:val="14"/>
        <w:szCs w:val="14"/>
        <w:lang w:eastAsia="fr-FR"/>
      </w:rPr>
    </w:pPr>
    <w:r w:rsidRPr="00454643">
      <w:rPr>
        <w:rFonts w:cs="Calibri"/>
        <w:color w:val="000000"/>
        <w:sz w:val="14"/>
        <w:szCs w:val="14"/>
        <w:lang w:eastAsia="fr-FR"/>
      </w:rPr>
      <w:t xml:space="preserve"> 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454643">
        <w:rPr>
          <w:rFonts w:cs="Calibri"/>
          <w:color w:val="000000"/>
          <w:sz w:val="14"/>
          <w:szCs w:val="14"/>
          <w:lang w:eastAsia="fr-FR"/>
        </w:rPr>
        <w:t>https://www.caisse-epargne.fr/da/file/fre-LA/360030</w:t>
      </w:r>
    </w:hyperlink>
    <w:r w:rsidRPr="00454643">
      <w:rPr>
        <w:rFonts w:cs="Calibri"/>
        <w:color w:val="000000"/>
        <w:sz w:val="14"/>
        <w:szCs w:val="14"/>
        <w:lang w:eastAsia="fr-FR"/>
      </w:rPr>
      <w:t xml:space="preserve"> et à tout moment sur notre site internet </w:t>
    </w:r>
    <w:hyperlink r:id="rId3" w:history="1">
      <w:r w:rsidRPr="00454643">
        <w:rPr>
          <w:rFonts w:cs="Calibri"/>
          <w:color w:val="000000"/>
          <w:sz w:val="14"/>
          <w:szCs w:val="14"/>
          <w:lang w:eastAsia="fr-FR"/>
        </w:rPr>
        <w:t>www.caisse-epargne.fr</w:t>
      </w:r>
    </w:hyperlink>
    <w:r w:rsidRPr="00454643">
      <w:rPr>
        <w:rFonts w:cs="Calibri"/>
        <w:color w:val="000000"/>
        <w:sz w:val="14"/>
        <w:szCs w:val="14"/>
        <w:lang w:eastAsia="fr-FR"/>
      </w:rPr>
      <w:t xml:space="preserve"> ou sur simple demande auprès de votre agence. </w:t>
    </w:r>
  </w:p>
  <w:p w14:paraId="1EECD6B2" w14:textId="77777777" w:rsidR="00F606F1" w:rsidRDefault="00F606F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786903" w14:textId="77777777" w:rsidR="007C2FB5" w:rsidRDefault="007C2FB5" w:rsidP="00A32DCC">
      <w:pPr>
        <w:spacing w:after="0" w:line="240" w:lineRule="auto"/>
      </w:pPr>
      <w:r>
        <w:separator/>
      </w:r>
    </w:p>
  </w:footnote>
  <w:footnote w:type="continuationSeparator" w:id="0">
    <w:p w14:paraId="457F5E9A" w14:textId="77777777" w:rsidR="007C2FB5" w:rsidRDefault="007C2FB5" w:rsidP="00A32D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5"/>
  </w:num>
  <w:num w:numId="3">
    <w:abstractNumId w:val="0"/>
  </w:num>
  <w:num w:numId="4">
    <w:abstractNumId w:val="1"/>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530C2"/>
    <w:rsid w:val="000607B9"/>
    <w:rsid w:val="000E4B23"/>
    <w:rsid w:val="00107487"/>
    <w:rsid w:val="00111395"/>
    <w:rsid w:val="00135570"/>
    <w:rsid w:val="00190FCB"/>
    <w:rsid w:val="001A502A"/>
    <w:rsid w:val="002209E8"/>
    <w:rsid w:val="002A5D45"/>
    <w:rsid w:val="002B5B2B"/>
    <w:rsid w:val="002C58DE"/>
    <w:rsid w:val="002F660A"/>
    <w:rsid w:val="0030315A"/>
    <w:rsid w:val="003368B2"/>
    <w:rsid w:val="00391E23"/>
    <w:rsid w:val="003924F1"/>
    <w:rsid w:val="003E6EA2"/>
    <w:rsid w:val="00401748"/>
    <w:rsid w:val="004350FD"/>
    <w:rsid w:val="004A60C2"/>
    <w:rsid w:val="00532E4C"/>
    <w:rsid w:val="005C377E"/>
    <w:rsid w:val="005D6A2F"/>
    <w:rsid w:val="005F60BF"/>
    <w:rsid w:val="005F6CD1"/>
    <w:rsid w:val="006070F1"/>
    <w:rsid w:val="00621CA7"/>
    <w:rsid w:val="00623DBA"/>
    <w:rsid w:val="00636E77"/>
    <w:rsid w:val="00684FDA"/>
    <w:rsid w:val="006A0536"/>
    <w:rsid w:val="006D2F72"/>
    <w:rsid w:val="00705A4E"/>
    <w:rsid w:val="00721E0C"/>
    <w:rsid w:val="007310F9"/>
    <w:rsid w:val="00746628"/>
    <w:rsid w:val="007523AA"/>
    <w:rsid w:val="007A772D"/>
    <w:rsid w:val="007C2FB5"/>
    <w:rsid w:val="007E5590"/>
    <w:rsid w:val="008A288A"/>
    <w:rsid w:val="008B7B25"/>
    <w:rsid w:val="008D1CA0"/>
    <w:rsid w:val="00916851"/>
    <w:rsid w:val="009550C1"/>
    <w:rsid w:val="009A5687"/>
    <w:rsid w:val="009E028F"/>
    <w:rsid w:val="00A32DCC"/>
    <w:rsid w:val="00A50A05"/>
    <w:rsid w:val="00A73517"/>
    <w:rsid w:val="00AB0DE6"/>
    <w:rsid w:val="00AC45C7"/>
    <w:rsid w:val="00AC5760"/>
    <w:rsid w:val="00AE18E4"/>
    <w:rsid w:val="00B045E9"/>
    <w:rsid w:val="00BC2DB3"/>
    <w:rsid w:val="00C04A27"/>
    <w:rsid w:val="00C32998"/>
    <w:rsid w:val="00CA6894"/>
    <w:rsid w:val="00CE5A1C"/>
    <w:rsid w:val="00D43415"/>
    <w:rsid w:val="00D87C00"/>
    <w:rsid w:val="00DA3CBD"/>
    <w:rsid w:val="00DF51C4"/>
    <w:rsid w:val="00E162A4"/>
    <w:rsid w:val="00E167CF"/>
    <w:rsid w:val="00E54B0B"/>
    <w:rsid w:val="00E76371"/>
    <w:rsid w:val="00E97777"/>
    <w:rsid w:val="00ED5F9C"/>
    <w:rsid w:val="00F000B5"/>
    <w:rsid w:val="00F05C52"/>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67B5DA15"/>
  <w15:docId w15:val="{6A7476A9-C54C-4140-B14B-D3F4D479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9E028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hyperlink" Target="http://www.orias.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1D3B72-F0C4-4368-B8A0-BF5D22FC4E8F}">
  <ds:schemaRefs>
    <ds:schemaRef ds:uri="http://schemas.microsoft.com/office/2006/metadata/properties"/>
    <ds:schemaRef ds:uri="http://schemas.microsoft.com/office/2006/documentManagement/types"/>
    <ds:schemaRef ds:uri="http://schemas.microsoft.com/sharepoint/v4"/>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www.w3.org/XML/1998/namespace"/>
  </ds:schemaRefs>
</ds:datastoreItem>
</file>

<file path=customXml/itemProps2.xml><?xml version="1.0" encoding="utf-8"?>
<ds:datastoreItem xmlns:ds="http://schemas.openxmlformats.org/officeDocument/2006/customXml" ds:itemID="{2BBBF67A-B2EB-45BF-87BD-09C8F4570E59}">
  <ds:schemaRefs>
    <ds:schemaRef ds:uri="http://schemas.microsoft.com/sharepoint/v3/contenttype/forms"/>
  </ds:schemaRefs>
</ds:datastoreItem>
</file>

<file path=customXml/itemProps3.xml><?xml version="1.0" encoding="utf-8"?>
<ds:datastoreItem xmlns:ds="http://schemas.openxmlformats.org/officeDocument/2006/customXml" ds:itemID="{C1BF4A01-5D68-4612-954E-123D55E94E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294</Words>
  <Characters>1620</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MAUSY Claude [CEGEE]</cp:lastModifiedBy>
  <cp:revision>3</cp:revision>
  <cp:lastPrinted>2018-10-25T14:07:00Z</cp:lastPrinted>
  <dcterms:created xsi:type="dcterms:W3CDTF">2022-12-14T14:13:00Z</dcterms:created>
  <dcterms:modified xsi:type="dcterms:W3CDTF">2023-01-06T16:36:00Z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HERISSE@bpce-sa.fr</vt:lpwstr>
  </property>
  <property fmtid="{D5CDD505-2E9C-101B-9397-08002B2CF9AE}" pid="5" name="MSIP_Label_48a19f0c-bea1-442e-a475-ed109d9ec508_SetDate">
    <vt:lpwstr>2019-07-25T07:48:42.6222836Z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y fmtid="{D5CDD505-2E9C-101B-9397-08002B2CF9AE}" pid="10" name="ContentTypeId">
    <vt:lpwstr>0x0101005A67D65F1B6A2E499754AFFE9DE455E9</vt:lpwstr>
  </property>
</Properties>
</file>