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DE826" w14:textId="77777777" w:rsidR="00CC53F6" w:rsidRPr="00665841" w:rsidRDefault="00043DBC" w:rsidP="00CC53F6">
      <w:pPr>
        <w:pStyle w:val="En-tte"/>
        <w:rPr>
          <w:sz w:val="52"/>
          <w:lang w:val="en-US"/>
        </w:rPr>
      </w:pPr>
      <w:r>
        <w:rPr>
          <w:noProof/>
        </w:rPr>
        <w:drawing>
          <wp:inline distT="0" distB="0" distL="0" distR="0" wp14:anchorId="2EC303F7" wp14:editId="0A7BE224">
            <wp:extent cx="1530350" cy="444500"/>
            <wp:effectExtent l="0" t="0" r="0" b="0"/>
            <wp:docPr id="2" name="Image 2" descr="cid:image008.jpg@01D7596C.B409CC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cid:image008.jpg@01D7596C.B409CC40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350" cy="44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53F6">
        <w:rPr>
          <w:lang w:val="en-US"/>
        </w:rPr>
        <w:t xml:space="preserve">    </w:t>
      </w:r>
      <w:r w:rsidR="00CC53F6" w:rsidRPr="00665841">
        <w:rPr>
          <w:lang w:val="en-US"/>
        </w:rPr>
        <w:tab/>
      </w:r>
      <w:r w:rsidR="00CC53F6" w:rsidRPr="00665841">
        <w:rPr>
          <w:rFonts w:ascii="Verdana" w:hAnsi="Verdana"/>
          <w:b/>
          <w:sz w:val="18"/>
          <w:lang w:val="en-US"/>
        </w:rPr>
        <w:tab/>
      </w:r>
      <w:r w:rsidR="00CC53F6" w:rsidRPr="00D24A45">
        <w:rPr>
          <w:rFonts w:ascii="Calibri" w:hAnsi="Calibri" w:cs="Calibri"/>
          <w:b/>
          <w:sz w:val="52"/>
          <w:lang w:val="en-US"/>
        </w:rPr>
        <w:t>I N F O R M A T I O N</w:t>
      </w:r>
    </w:p>
    <w:tbl>
      <w:tblPr>
        <w:tblW w:w="10206" w:type="dxa"/>
        <w:jc w:val="center"/>
        <w:tblBorders>
          <w:top w:val="single" w:sz="8" w:space="0" w:color="auto"/>
          <w:left w:val="single" w:sz="24" w:space="0" w:color="auto"/>
          <w:bottom w:val="single" w:sz="8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812"/>
        <w:gridCol w:w="4394"/>
      </w:tblGrid>
      <w:tr w:rsidR="002E6F3C" w:rsidRPr="00927EFC" w14:paraId="1786FC5A" w14:textId="77777777" w:rsidTr="0014041F">
        <w:trPr>
          <w:trHeight w:val="122"/>
          <w:jc w:val="center"/>
        </w:trPr>
        <w:tc>
          <w:tcPr>
            <w:tcW w:w="5812" w:type="dxa"/>
            <w:vAlign w:val="center"/>
          </w:tcPr>
          <w:p w14:paraId="7B7FF5F5" w14:textId="05D68806" w:rsidR="002E6F3C" w:rsidRPr="0083495F" w:rsidRDefault="002E6F3C" w:rsidP="00AF5CA3">
            <w:pPr>
              <w:spacing w:line="200" w:lineRule="exact"/>
              <w:jc w:val="both"/>
              <w:rPr>
                <w:rFonts w:asciiTheme="minorHAnsi" w:hAnsiTheme="minorHAnsi" w:cstheme="minorHAnsi"/>
                <w:color w:val="333333"/>
                <w:sz w:val="20"/>
                <w:lang w:val="en-US"/>
              </w:rPr>
            </w:pPr>
            <w:r w:rsidRPr="00544D6F">
              <w:rPr>
                <w:rFonts w:asciiTheme="minorHAnsi" w:hAnsiTheme="minorHAnsi" w:cstheme="minorHAnsi"/>
                <w:smallCaps/>
                <w:color w:val="333333"/>
                <w:sz w:val="20"/>
                <w:lang w:val="en-US"/>
              </w:rPr>
              <w:t xml:space="preserve">Date </w:t>
            </w:r>
            <w:r w:rsidRPr="0083495F">
              <w:rPr>
                <w:rFonts w:asciiTheme="minorHAnsi" w:hAnsiTheme="minorHAnsi" w:cstheme="minorHAnsi"/>
                <w:smallCaps/>
                <w:color w:val="333333"/>
                <w:sz w:val="20"/>
                <w:lang w:val="en-US"/>
              </w:rPr>
              <w:t>:</w:t>
            </w:r>
            <w:r w:rsidR="003B50BE">
              <w:rPr>
                <w:rFonts w:asciiTheme="minorHAnsi" w:hAnsiTheme="minorHAnsi" w:cstheme="minorHAnsi"/>
                <w:smallCaps/>
                <w:color w:val="333333"/>
                <w:sz w:val="20"/>
                <w:lang w:val="en-US"/>
              </w:rPr>
              <w:t xml:space="preserve"> </w:t>
            </w:r>
            <w:r w:rsidR="00AA7356">
              <w:rPr>
                <w:rFonts w:asciiTheme="minorHAnsi" w:hAnsiTheme="minorHAnsi" w:cstheme="minorHAnsi"/>
                <w:smallCaps/>
                <w:color w:val="333333"/>
                <w:sz w:val="20"/>
                <w:lang w:val="en-US"/>
              </w:rPr>
              <w:t>25</w:t>
            </w:r>
            <w:r w:rsidR="0083495F">
              <w:rPr>
                <w:rFonts w:asciiTheme="minorHAnsi" w:hAnsiTheme="minorHAnsi" w:cstheme="minorHAnsi"/>
                <w:color w:val="333333"/>
                <w:sz w:val="20"/>
                <w:lang w:val="en-US"/>
              </w:rPr>
              <w:t>/</w:t>
            </w:r>
            <w:r w:rsidR="003733F7">
              <w:rPr>
                <w:rFonts w:asciiTheme="minorHAnsi" w:hAnsiTheme="minorHAnsi" w:cstheme="minorHAnsi"/>
                <w:color w:val="333333"/>
                <w:sz w:val="20"/>
                <w:lang w:val="en-US"/>
              </w:rPr>
              <w:t>0</w:t>
            </w:r>
            <w:r w:rsidR="002E6C3D">
              <w:rPr>
                <w:rFonts w:asciiTheme="minorHAnsi" w:hAnsiTheme="minorHAnsi" w:cstheme="minorHAnsi"/>
                <w:color w:val="333333"/>
                <w:sz w:val="20"/>
                <w:lang w:val="en-US"/>
              </w:rPr>
              <w:t>9</w:t>
            </w:r>
            <w:r w:rsidR="0083495F">
              <w:rPr>
                <w:rFonts w:asciiTheme="minorHAnsi" w:hAnsiTheme="minorHAnsi" w:cstheme="minorHAnsi"/>
                <w:color w:val="333333"/>
                <w:sz w:val="20"/>
                <w:lang w:val="en-US"/>
              </w:rPr>
              <w:t>/20</w:t>
            </w:r>
            <w:r w:rsidR="00F07AE4">
              <w:rPr>
                <w:rFonts w:asciiTheme="minorHAnsi" w:hAnsiTheme="minorHAnsi" w:cstheme="minorHAnsi"/>
                <w:color w:val="333333"/>
                <w:sz w:val="20"/>
                <w:lang w:val="en-US"/>
              </w:rPr>
              <w:t>2</w:t>
            </w:r>
            <w:r w:rsidR="002E6C3D">
              <w:rPr>
                <w:rFonts w:asciiTheme="minorHAnsi" w:hAnsiTheme="minorHAnsi" w:cstheme="minorHAnsi"/>
                <w:color w:val="333333"/>
                <w:sz w:val="20"/>
                <w:lang w:val="en-US"/>
              </w:rPr>
              <w:t>3</w:t>
            </w:r>
          </w:p>
        </w:tc>
        <w:tc>
          <w:tcPr>
            <w:tcW w:w="4394" w:type="dxa"/>
            <w:vAlign w:val="center"/>
          </w:tcPr>
          <w:p w14:paraId="770BB761" w14:textId="3747BCE7" w:rsidR="002E6F3C" w:rsidRPr="00104A02" w:rsidRDefault="002E6F3C" w:rsidP="00AF5CA3">
            <w:pPr>
              <w:spacing w:line="200" w:lineRule="exact"/>
              <w:jc w:val="both"/>
              <w:rPr>
                <w:rFonts w:asciiTheme="minorHAnsi" w:hAnsiTheme="minorHAnsi" w:cstheme="minorHAnsi"/>
                <w:b/>
                <w:color w:val="333333"/>
                <w:sz w:val="20"/>
              </w:rPr>
            </w:pPr>
            <w:r w:rsidRPr="00104A02">
              <w:rPr>
                <w:rFonts w:asciiTheme="minorHAnsi" w:hAnsiTheme="minorHAnsi" w:cstheme="minorHAnsi"/>
                <w:b/>
                <w:smallCaps/>
                <w:color w:val="333333"/>
                <w:sz w:val="20"/>
              </w:rPr>
              <w:t>Référence :</w:t>
            </w:r>
            <w:r w:rsidRPr="00104A02">
              <w:rPr>
                <w:rFonts w:asciiTheme="minorHAnsi" w:hAnsiTheme="minorHAnsi" w:cstheme="minorHAnsi"/>
                <w:b/>
                <w:color w:val="333333"/>
                <w:sz w:val="20"/>
              </w:rPr>
              <w:t xml:space="preserve"> </w:t>
            </w:r>
            <w:r w:rsidRPr="00104A02"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DM</w:t>
            </w:r>
            <w:r w:rsidR="00FF43C6" w:rsidRPr="00104A02"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GP</w:t>
            </w:r>
            <w:r w:rsidRPr="00104A02"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-INF/</w:t>
            </w:r>
            <w:r w:rsidR="00F07AE4" w:rsidRPr="00104A02"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2</w:t>
            </w:r>
            <w:r w:rsidR="00104A02" w:rsidRPr="00104A02"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2</w:t>
            </w:r>
            <w:r w:rsidRPr="00104A02"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.</w:t>
            </w:r>
            <w:r w:rsidR="00025707">
              <w:rPr>
                <w:rFonts w:ascii="Calibri" w:hAnsi="Calibri" w:cs="Calibri"/>
                <w:b/>
                <w:bCs/>
                <w:color w:val="333333"/>
                <w:sz w:val="20"/>
                <w:szCs w:val="20"/>
              </w:rPr>
              <w:t>014</w:t>
            </w:r>
          </w:p>
        </w:tc>
      </w:tr>
      <w:tr w:rsidR="002E6F3C" w:rsidRPr="00927EFC" w14:paraId="46802DCD" w14:textId="77777777" w:rsidTr="0014041F">
        <w:tblPrEx>
          <w:tblBorders>
            <w:top w:val="single" w:sz="4" w:space="0" w:color="auto"/>
            <w:bottom w:val="none" w:sz="0" w:space="0" w:color="auto"/>
            <w:insideH w:val="none" w:sz="0" w:space="0" w:color="auto"/>
          </w:tblBorders>
        </w:tblPrEx>
        <w:trPr>
          <w:trHeight w:val="144"/>
          <w:jc w:val="center"/>
        </w:trPr>
        <w:tc>
          <w:tcPr>
            <w:tcW w:w="5812" w:type="dxa"/>
            <w:tcBorders>
              <w:top w:val="single" w:sz="8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D9D9D9"/>
            <w:vAlign w:val="center"/>
          </w:tcPr>
          <w:p w14:paraId="308BC2C4" w14:textId="77777777" w:rsidR="002E6F3C" w:rsidRPr="009663F6" w:rsidRDefault="002E6F3C" w:rsidP="0014041F">
            <w:pPr>
              <w:spacing w:line="200" w:lineRule="exact"/>
              <w:jc w:val="both"/>
              <w:rPr>
                <w:rFonts w:asciiTheme="minorHAnsi" w:hAnsiTheme="minorHAnsi" w:cstheme="minorHAnsi"/>
                <w:b/>
                <w:smallCaps/>
                <w:color w:val="333333"/>
                <w:sz w:val="20"/>
              </w:rPr>
            </w:pPr>
            <w:r w:rsidRPr="009663F6">
              <w:rPr>
                <w:rFonts w:asciiTheme="minorHAnsi" w:hAnsiTheme="minorHAnsi" w:cstheme="minorHAnsi"/>
                <w:b/>
                <w:smallCaps/>
                <w:color w:val="333333"/>
                <w:sz w:val="20"/>
              </w:rPr>
              <w:t>Emetteur :</w:t>
            </w:r>
          </w:p>
        </w:tc>
        <w:tc>
          <w:tcPr>
            <w:tcW w:w="4394" w:type="dxa"/>
            <w:tcBorders>
              <w:top w:val="single" w:sz="8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D9D9D9"/>
            <w:vAlign w:val="center"/>
          </w:tcPr>
          <w:p w14:paraId="7CBBAA46" w14:textId="77777777" w:rsidR="002E6F3C" w:rsidRPr="009663F6" w:rsidRDefault="002E6F3C" w:rsidP="0014041F">
            <w:pPr>
              <w:spacing w:line="200" w:lineRule="exact"/>
              <w:jc w:val="both"/>
              <w:rPr>
                <w:rFonts w:asciiTheme="minorHAnsi" w:hAnsiTheme="minorHAnsi" w:cstheme="minorHAnsi"/>
                <w:b/>
                <w:smallCaps/>
                <w:color w:val="333333"/>
                <w:sz w:val="20"/>
              </w:rPr>
            </w:pPr>
            <w:r w:rsidRPr="009663F6">
              <w:rPr>
                <w:rFonts w:asciiTheme="minorHAnsi" w:hAnsiTheme="minorHAnsi" w:cstheme="minorHAnsi"/>
                <w:b/>
                <w:smallCaps/>
                <w:color w:val="333333"/>
                <w:sz w:val="20"/>
              </w:rPr>
              <w:t>Destinataire(s) :</w:t>
            </w:r>
          </w:p>
        </w:tc>
      </w:tr>
      <w:tr w:rsidR="002E6F3C" w:rsidRPr="00927EFC" w14:paraId="6A7F597C" w14:textId="77777777" w:rsidTr="0014041F">
        <w:tblPrEx>
          <w:tblBorders>
            <w:top w:val="single" w:sz="4" w:space="0" w:color="auto"/>
            <w:bottom w:val="none" w:sz="0" w:space="0" w:color="auto"/>
            <w:insideH w:val="none" w:sz="0" w:space="0" w:color="auto"/>
          </w:tblBorders>
        </w:tblPrEx>
        <w:trPr>
          <w:trHeight w:val="224"/>
          <w:jc w:val="center"/>
        </w:trPr>
        <w:tc>
          <w:tcPr>
            <w:tcW w:w="581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E69DA61" w14:textId="77777777" w:rsidR="003733F7" w:rsidRDefault="002E6F3C" w:rsidP="003733F7">
            <w:pPr>
              <w:spacing w:line="200" w:lineRule="exact"/>
              <w:ind w:left="71" w:hanging="71"/>
              <w:rPr>
                <w:rFonts w:asciiTheme="minorHAnsi" w:hAnsiTheme="minorHAnsi" w:cstheme="minorHAnsi"/>
                <w:color w:val="333333"/>
                <w:sz w:val="20"/>
              </w:rPr>
            </w:pPr>
            <w:r w:rsidRPr="009663F6">
              <w:rPr>
                <w:rFonts w:asciiTheme="minorHAnsi" w:hAnsiTheme="minorHAnsi" w:cstheme="minorHAnsi"/>
                <w:color w:val="333333"/>
                <w:sz w:val="20"/>
              </w:rPr>
              <w:t>Nom</w:t>
            </w:r>
            <w:r w:rsidRPr="009663F6">
              <w:rPr>
                <w:rFonts w:asciiTheme="minorHAnsi" w:hAnsiTheme="minorHAnsi" w:cstheme="minorHAnsi"/>
                <w:color w:val="333333"/>
                <w:sz w:val="20"/>
              </w:rPr>
              <w:tab/>
              <w:t xml:space="preserve">        </w:t>
            </w:r>
            <w:r>
              <w:rPr>
                <w:rFonts w:asciiTheme="minorHAnsi" w:hAnsiTheme="minorHAnsi" w:cstheme="minorHAnsi"/>
                <w:color w:val="333333"/>
                <w:sz w:val="20"/>
              </w:rPr>
              <w:t xml:space="preserve">         </w:t>
            </w:r>
            <w:r w:rsidRPr="009663F6">
              <w:rPr>
                <w:rFonts w:asciiTheme="minorHAnsi" w:hAnsiTheme="minorHAnsi" w:cstheme="minorHAnsi"/>
                <w:color w:val="333333"/>
                <w:sz w:val="20"/>
              </w:rPr>
              <w:t xml:space="preserve">: </w:t>
            </w:r>
            <w:r w:rsidR="00AA7356">
              <w:rPr>
                <w:rFonts w:asciiTheme="minorHAnsi" w:hAnsiTheme="minorHAnsi" w:cstheme="minorHAnsi"/>
                <w:color w:val="333333"/>
                <w:sz w:val="20"/>
              </w:rPr>
              <w:t>Sébastien TEYSSEIRE</w:t>
            </w:r>
          </w:p>
          <w:p w14:paraId="7DEB8AF5" w14:textId="77777777" w:rsidR="002E6F3C" w:rsidRPr="009663F6" w:rsidRDefault="002E6F3C" w:rsidP="003733F7">
            <w:pPr>
              <w:spacing w:line="200" w:lineRule="exact"/>
              <w:ind w:left="71" w:hanging="71"/>
              <w:rPr>
                <w:rFonts w:asciiTheme="minorHAnsi" w:hAnsiTheme="minorHAnsi" w:cstheme="minorHAnsi"/>
                <w:sz w:val="20"/>
              </w:rPr>
            </w:pPr>
            <w:r w:rsidRPr="009663F6">
              <w:rPr>
                <w:rFonts w:asciiTheme="minorHAnsi" w:hAnsiTheme="minorHAnsi" w:cstheme="minorHAnsi"/>
                <w:color w:val="333333"/>
                <w:sz w:val="20"/>
              </w:rPr>
              <w:t xml:space="preserve">Dir/Dept/Service   </w:t>
            </w:r>
            <w:r>
              <w:rPr>
                <w:rFonts w:asciiTheme="minorHAnsi" w:hAnsiTheme="minorHAnsi" w:cstheme="minorHAnsi"/>
                <w:color w:val="333333"/>
                <w:sz w:val="20"/>
              </w:rPr>
              <w:t xml:space="preserve">: </w:t>
            </w:r>
            <w:r w:rsidRPr="00706000">
              <w:rPr>
                <w:rFonts w:asciiTheme="minorHAnsi" w:hAnsiTheme="minorHAnsi" w:cstheme="minorHAnsi"/>
                <w:color w:val="333333"/>
                <w:sz w:val="20"/>
              </w:rPr>
              <w:t xml:space="preserve">Département </w:t>
            </w:r>
            <w:r w:rsidRPr="00544D6F">
              <w:rPr>
                <w:rFonts w:asciiTheme="minorHAnsi" w:hAnsiTheme="minorHAnsi" w:cstheme="minorHAnsi"/>
                <w:color w:val="333333"/>
                <w:sz w:val="20"/>
              </w:rPr>
              <w:t>Marché</w:t>
            </w:r>
            <w:r w:rsidR="00FF43C6">
              <w:rPr>
                <w:rFonts w:asciiTheme="minorHAnsi" w:hAnsiTheme="minorHAnsi" w:cstheme="minorHAnsi"/>
                <w:color w:val="333333"/>
                <w:sz w:val="20"/>
              </w:rPr>
              <w:t xml:space="preserve"> </w:t>
            </w:r>
            <w:r w:rsidR="00F07AE4">
              <w:rPr>
                <w:rFonts w:asciiTheme="minorHAnsi" w:hAnsiTheme="minorHAnsi" w:cstheme="minorHAnsi"/>
                <w:color w:val="333333"/>
                <w:sz w:val="20"/>
              </w:rPr>
              <w:t>PREMIUM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</w:tcPr>
          <w:p w14:paraId="503EE365" w14:textId="77777777" w:rsidR="002E6F3C" w:rsidRPr="009663F6" w:rsidRDefault="002E6F3C" w:rsidP="0014041F">
            <w:pPr>
              <w:spacing w:line="200" w:lineRule="exact"/>
              <w:rPr>
                <w:rFonts w:asciiTheme="minorHAnsi" w:hAnsiTheme="minorHAnsi" w:cstheme="minorHAnsi"/>
                <w:color w:val="333333"/>
                <w:sz w:val="20"/>
              </w:rPr>
            </w:pPr>
            <w:r w:rsidRPr="009663F6">
              <w:rPr>
                <w:rFonts w:asciiTheme="minorHAnsi" w:hAnsiTheme="minorHAnsi" w:cstheme="minorHAnsi"/>
                <w:color w:val="333333"/>
                <w:sz w:val="20"/>
              </w:rPr>
              <w:t>Réseau commercial</w:t>
            </w:r>
            <w:r w:rsidR="00092C48">
              <w:rPr>
                <w:rFonts w:asciiTheme="minorHAnsi" w:hAnsiTheme="minorHAnsi" w:cstheme="minorHAnsi"/>
                <w:color w:val="333333"/>
                <w:sz w:val="20"/>
              </w:rPr>
              <w:t xml:space="preserve"> BDD</w:t>
            </w:r>
          </w:p>
          <w:p w14:paraId="17A6866A" w14:textId="77777777" w:rsidR="00F07AE4" w:rsidRPr="009663F6" w:rsidRDefault="00F07AE4">
            <w:pPr>
              <w:spacing w:line="200" w:lineRule="exact"/>
              <w:rPr>
                <w:rFonts w:asciiTheme="minorHAnsi" w:hAnsiTheme="minorHAnsi" w:cstheme="minorHAnsi"/>
                <w:color w:val="333333"/>
                <w:sz w:val="20"/>
              </w:rPr>
            </w:pPr>
            <w:r>
              <w:rPr>
                <w:rFonts w:ascii="Calibri" w:hAnsi="Calibri" w:cs="Calibri"/>
                <w:color w:val="333333"/>
                <w:sz w:val="20"/>
                <w:szCs w:val="20"/>
              </w:rPr>
              <w:t>Marché PREMIUM</w:t>
            </w:r>
          </w:p>
        </w:tc>
      </w:tr>
      <w:tr w:rsidR="002E6F3C" w:rsidRPr="00927EFC" w14:paraId="630859B7" w14:textId="77777777" w:rsidTr="0014041F">
        <w:tblPrEx>
          <w:tblBorders>
            <w:top w:val="single" w:sz="4" w:space="0" w:color="auto"/>
            <w:bottom w:val="none" w:sz="0" w:space="0" w:color="auto"/>
            <w:insideH w:val="none" w:sz="0" w:space="0" w:color="auto"/>
          </w:tblBorders>
        </w:tblPrEx>
        <w:trPr>
          <w:trHeight w:val="107"/>
          <w:jc w:val="center"/>
        </w:trPr>
        <w:tc>
          <w:tcPr>
            <w:tcW w:w="581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D9D9D9"/>
            <w:vAlign w:val="center"/>
          </w:tcPr>
          <w:p w14:paraId="3298E71A" w14:textId="77777777" w:rsidR="002E6F3C" w:rsidRPr="009663F6" w:rsidRDefault="002E6F3C" w:rsidP="0014041F">
            <w:pPr>
              <w:spacing w:line="200" w:lineRule="exact"/>
              <w:jc w:val="both"/>
              <w:rPr>
                <w:rFonts w:asciiTheme="minorHAnsi" w:hAnsiTheme="minorHAnsi" w:cstheme="minorHAnsi"/>
                <w:b/>
                <w:smallCaps/>
                <w:color w:val="333333"/>
                <w:sz w:val="20"/>
              </w:rPr>
            </w:pPr>
            <w:r w:rsidRPr="009663F6">
              <w:rPr>
                <w:rFonts w:asciiTheme="minorHAnsi" w:hAnsiTheme="minorHAnsi" w:cstheme="minorHAnsi"/>
                <w:b/>
                <w:smallCaps/>
                <w:color w:val="333333"/>
                <w:sz w:val="20"/>
              </w:rPr>
              <w:t>Rédacteur</w:t>
            </w:r>
            <w:r>
              <w:rPr>
                <w:rFonts w:asciiTheme="minorHAnsi" w:hAnsiTheme="minorHAnsi" w:cstheme="minorHAnsi"/>
                <w:b/>
                <w:smallCaps/>
                <w:color w:val="333333"/>
                <w:sz w:val="20"/>
              </w:rPr>
              <w:t>s</w:t>
            </w:r>
            <w:r w:rsidRPr="009663F6">
              <w:rPr>
                <w:rFonts w:asciiTheme="minorHAnsi" w:hAnsiTheme="minorHAnsi" w:cstheme="minorHAnsi"/>
                <w:b/>
                <w:smallCaps/>
                <w:color w:val="333333"/>
                <w:sz w:val="20"/>
              </w:rPr>
              <w:t xml:space="preserve"> 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D9D9D9"/>
            <w:vAlign w:val="center"/>
          </w:tcPr>
          <w:p w14:paraId="2EE6B05B" w14:textId="77777777" w:rsidR="002E6F3C" w:rsidRPr="009663F6" w:rsidRDefault="002E6F3C" w:rsidP="0014041F">
            <w:pPr>
              <w:spacing w:line="200" w:lineRule="exact"/>
              <w:ind w:left="227" w:hanging="227"/>
              <w:jc w:val="both"/>
              <w:rPr>
                <w:rFonts w:asciiTheme="minorHAnsi" w:hAnsiTheme="minorHAnsi" w:cstheme="minorHAnsi"/>
                <w:b/>
                <w:smallCaps/>
                <w:color w:val="333333"/>
                <w:sz w:val="20"/>
              </w:rPr>
            </w:pPr>
            <w:r w:rsidRPr="009663F6">
              <w:rPr>
                <w:rFonts w:asciiTheme="minorHAnsi" w:hAnsiTheme="minorHAnsi" w:cstheme="minorHAnsi"/>
                <w:b/>
                <w:smallCaps/>
                <w:color w:val="333333"/>
                <w:sz w:val="20"/>
              </w:rPr>
              <w:t>Copie(s) pour information :</w:t>
            </w:r>
          </w:p>
        </w:tc>
      </w:tr>
      <w:tr w:rsidR="00AA7356" w:rsidRPr="00927EFC" w14:paraId="3E799747" w14:textId="77777777" w:rsidTr="0014041F">
        <w:tblPrEx>
          <w:tblBorders>
            <w:top w:val="single" w:sz="4" w:space="0" w:color="auto"/>
            <w:bottom w:val="none" w:sz="0" w:space="0" w:color="auto"/>
            <w:insideH w:val="none" w:sz="0" w:space="0" w:color="auto"/>
          </w:tblBorders>
        </w:tblPrEx>
        <w:trPr>
          <w:trHeight w:val="250"/>
          <w:jc w:val="center"/>
        </w:trPr>
        <w:tc>
          <w:tcPr>
            <w:tcW w:w="581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</w:tcPr>
          <w:p w14:paraId="5266A655" w14:textId="77777777" w:rsidR="00AA7356" w:rsidRDefault="00AA7356" w:rsidP="00AA7356">
            <w:pPr>
              <w:spacing w:line="200" w:lineRule="exact"/>
              <w:rPr>
                <w:rFonts w:asciiTheme="minorHAnsi" w:hAnsiTheme="minorHAnsi" w:cstheme="minorHAnsi"/>
                <w:bCs/>
                <w:color w:val="333333"/>
                <w:sz w:val="20"/>
              </w:rPr>
            </w:pPr>
            <w:r w:rsidRPr="009663F6">
              <w:rPr>
                <w:rFonts w:asciiTheme="minorHAnsi" w:hAnsiTheme="minorHAnsi" w:cstheme="minorHAnsi"/>
                <w:color w:val="333333"/>
                <w:sz w:val="20"/>
              </w:rPr>
              <w:t>Nom</w:t>
            </w:r>
            <w:r w:rsidRPr="009663F6">
              <w:rPr>
                <w:rFonts w:asciiTheme="minorHAnsi" w:hAnsiTheme="minorHAnsi" w:cstheme="minorHAnsi"/>
                <w:color w:val="333333"/>
                <w:sz w:val="20"/>
              </w:rPr>
              <w:tab/>
              <w:t xml:space="preserve">        </w:t>
            </w:r>
            <w:r>
              <w:rPr>
                <w:rFonts w:asciiTheme="minorHAnsi" w:hAnsiTheme="minorHAnsi" w:cstheme="minorHAnsi"/>
                <w:color w:val="333333"/>
                <w:sz w:val="20"/>
              </w:rPr>
              <w:t xml:space="preserve"> </w:t>
            </w:r>
            <w:r w:rsidRPr="009663F6">
              <w:rPr>
                <w:rFonts w:asciiTheme="minorHAnsi" w:hAnsiTheme="minorHAnsi" w:cstheme="minorHAnsi"/>
                <w:color w:val="333333"/>
                <w:sz w:val="20"/>
              </w:rPr>
              <w:t xml:space="preserve">    </w:t>
            </w:r>
            <w:r>
              <w:rPr>
                <w:rFonts w:asciiTheme="minorHAnsi" w:hAnsiTheme="minorHAnsi" w:cstheme="minorHAnsi"/>
                <w:color w:val="333333"/>
                <w:sz w:val="20"/>
              </w:rPr>
              <w:t xml:space="preserve"> </w:t>
            </w:r>
            <w:r w:rsidRPr="009663F6">
              <w:rPr>
                <w:rFonts w:asciiTheme="minorHAnsi" w:hAnsiTheme="minorHAnsi" w:cstheme="minorHAnsi"/>
                <w:color w:val="333333"/>
                <w:sz w:val="20"/>
              </w:rPr>
              <w:t xml:space="preserve">   </w:t>
            </w:r>
            <w:r>
              <w:rPr>
                <w:rFonts w:asciiTheme="minorHAnsi" w:hAnsiTheme="minorHAnsi" w:cstheme="minorHAnsi"/>
                <w:color w:val="333333"/>
                <w:sz w:val="20"/>
              </w:rPr>
              <w:t xml:space="preserve"> </w:t>
            </w:r>
            <w:r w:rsidRPr="009663F6">
              <w:rPr>
                <w:rFonts w:asciiTheme="minorHAnsi" w:hAnsiTheme="minorHAnsi" w:cstheme="minorHAnsi"/>
                <w:color w:val="333333"/>
                <w:sz w:val="20"/>
              </w:rPr>
              <w:t xml:space="preserve">: </w:t>
            </w:r>
            <w:r w:rsidRPr="00544D6F">
              <w:rPr>
                <w:rFonts w:asciiTheme="minorHAnsi" w:hAnsiTheme="minorHAnsi" w:cstheme="minorHAnsi"/>
                <w:bCs/>
                <w:color w:val="333333"/>
                <w:sz w:val="20"/>
              </w:rPr>
              <w:t xml:space="preserve">Claude MAUSY </w:t>
            </w:r>
            <w:r w:rsidRPr="00544D6F">
              <w:rPr>
                <w:rFonts w:asciiTheme="minorHAnsi" w:hAnsiTheme="minorHAnsi" w:cstheme="minorHAnsi"/>
                <w:bCs/>
                <w:color w:val="333333"/>
                <w:sz w:val="20"/>
              </w:rPr>
              <w:sym w:font="Webdings" w:char="F0C5"/>
            </w:r>
            <w:r>
              <w:rPr>
                <w:rFonts w:asciiTheme="minorHAnsi" w:hAnsiTheme="minorHAnsi" w:cstheme="minorHAnsi"/>
                <w:bCs/>
                <w:color w:val="333333"/>
                <w:sz w:val="20"/>
              </w:rPr>
              <w:t xml:space="preserve"> 06 34 19 47 36</w:t>
            </w:r>
          </w:p>
          <w:p w14:paraId="4707F773" w14:textId="77777777" w:rsidR="00AA7356" w:rsidRDefault="00AA7356" w:rsidP="00AA7356">
            <w:pPr>
              <w:spacing w:line="200" w:lineRule="exact"/>
              <w:rPr>
                <w:rFonts w:asciiTheme="minorHAnsi" w:hAnsiTheme="minorHAnsi" w:cstheme="minorHAnsi"/>
                <w:bCs/>
                <w:color w:val="333333"/>
                <w:sz w:val="20"/>
              </w:rPr>
            </w:pPr>
            <w:r w:rsidRPr="00CC6EA3">
              <w:rPr>
                <w:rFonts w:asciiTheme="minorHAnsi" w:hAnsiTheme="minorHAnsi" w:cstheme="minorHAnsi"/>
                <w:bCs/>
                <w:color w:val="333333"/>
                <w:sz w:val="20"/>
              </w:rPr>
              <w:t xml:space="preserve">                                    </w:t>
            </w:r>
            <w:r>
              <w:rPr>
                <w:rFonts w:asciiTheme="minorHAnsi" w:hAnsiTheme="minorHAnsi" w:cstheme="minorHAnsi"/>
                <w:bCs/>
                <w:color w:val="333333"/>
                <w:sz w:val="20"/>
              </w:rPr>
              <w:t>Nathalie CASSAN</w:t>
            </w:r>
            <w:r w:rsidRPr="00CC6EA3">
              <w:rPr>
                <w:rFonts w:asciiTheme="minorHAnsi" w:hAnsiTheme="minorHAnsi" w:cstheme="minorHAnsi"/>
                <w:bCs/>
                <w:color w:val="333333"/>
                <w:sz w:val="20"/>
              </w:rPr>
              <w:t xml:space="preserve"> </w:t>
            </w:r>
            <w:r w:rsidRPr="00CC6EA3">
              <w:rPr>
                <w:rFonts w:asciiTheme="minorHAnsi" w:hAnsiTheme="minorHAnsi" w:cstheme="minorHAnsi"/>
                <w:bCs/>
                <w:color w:val="333333"/>
                <w:sz w:val="20"/>
              </w:rPr>
              <w:sym w:font="Webdings" w:char="F0C5"/>
            </w:r>
            <w:r w:rsidRPr="00CC6EA3">
              <w:rPr>
                <w:rFonts w:asciiTheme="minorHAnsi" w:hAnsiTheme="minorHAnsi" w:cstheme="minorHAnsi"/>
                <w:bCs/>
                <w:color w:val="333333"/>
                <w:sz w:val="20"/>
              </w:rPr>
              <w:t xml:space="preserve"> 03 88 52 5</w:t>
            </w:r>
            <w:r>
              <w:rPr>
                <w:rFonts w:asciiTheme="minorHAnsi" w:hAnsiTheme="minorHAnsi" w:cstheme="minorHAnsi"/>
                <w:bCs/>
                <w:color w:val="333333"/>
                <w:sz w:val="20"/>
              </w:rPr>
              <w:t>7</w:t>
            </w:r>
            <w:r w:rsidRPr="00CC6EA3">
              <w:rPr>
                <w:rFonts w:asciiTheme="minorHAnsi" w:hAnsiTheme="minorHAnsi" w:cstheme="minorHAnsi"/>
                <w:bCs/>
                <w:color w:val="333333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color w:val="333333"/>
                <w:sz w:val="20"/>
              </w:rPr>
              <w:t>03</w:t>
            </w:r>
          </w:p>
          <w:p w14:paraId="17ACD830" w14:textId="77777777" w:rsidR="00AA7356" w:rsidRDefault="00AA7356" w:rsidP="00AA7356">
            <w:pPr>
              <w:spacing w:line="200" w:lineRule="exact"/>
              <w:rPr>
                <w:rFonts w:asciiTheme="minorHAnsi" w:hAnsiTheme="minorHAnsi" w:cstheme="minorHAnsi"/>
                <w:bCs/>
                <w:color w:val="333333"/>
                <w:sz w:val="20"/>
              </w:rPr>
            </w:pPr>
          </w:p>
          <w:p w14:paraId="5CEE6202" w14:textId="77777777" w:rsidR="00AA7356" w:rsidRPr="009663F6" w:rsidRDefault="00AA7356" w:rsidP="00AA7356">
            <w:pPr>
              <w:spacing w:line="200" w:lineRule="exact"/>
              <w:rPr>
                <w:rFonts w:asciiTheme="minorHAnsi" w:hAnsiTheme="minorHAnsi" w:cstheme="minorHAnsi"/>
                <w:bCs/>
                <w:color w:val="333333"/>
                <w:sz w:val="2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4032C5E3" w14:textId="77777777" w:rsidR="00AA7356" w:rsidRPr="009663F6" w:rsidRDefault="00AA7356" w:rsidP="00AA7356">
            <w:pPr>
              <w:spacing w:line="200" w:lineRule="exact"/>
              <w:ind w:left="227" w:hanging="227"/>
              <w:jc w:val="both"/>
              <w:rPr>
                <w:rFonts w:asciiTheme="minorHAnsi" w:hAnsiTheme="minorHAnsi" w:cstheme="minorHAnsi"/>
                <w:bCs/>
                <w:color w:val="333333"/>
                <w:sz w:val="20"/>
              </w:rPr>
            </w:pPr>
            <w:r w:rsidRPr="009663F6">
              <w:rPr>
                <w:rFonts w:asciiTheme="minorHAnsi" w:hAnsiTheme="minorHAnsi" w:cstheme="minorHAnsi"/>
                <w:bCs/>
                <w:color w:val="333333"/>
                <w:sz w:val="20"/>
              </w:rPr>
              <w:t>Direction Marketing et Animation</w:t>
            </w:r>
          </w:p>
          <w:p w14:paraId="76DE632A" w14:textId="77777777" w:rsidR="00AA7356" w:rsidRPr="009663F6" w:rsidRDefault="00AA7356" w:rsidP="00AA7356">
            <w:pPr>
              <w:spacing w:line="200" w:lineRule="exact"/>
              <w:jc w:val="both"/>
              <w:rPr>
                <w:rFonts w:asciiTheme="minorHAnsi" w:hAnsiTheme="minorHAnsi" w:cstheme="minorHAnsi"/>
                <w:bCs/>
                <w:color w:val="333333"/>
                <w:sz w:val="20"/>
              </w:rPr>
            </w:pPr>
            <w:r w:rsidRPr="009663F6">
              <w:rPr>
                <w:rFonts w:asciiTheme="minorHAnsi" w:hAnsiTheme="minorHAnsi" w:cstheme="minorHAnsi"/>
                <w:bCs/>
                <w:color w:val="333333"/>
                <w:sz w:val="20"/>
              </w:rPr>
              <w:t>Directions Fonctionnelles</w:t>
            </w:r>
          </w:p>
          <w:p w14:paraId="4C8F29F5" w14:textId="77777777" w:rsidR="00AA7356" w:rsidRDefault="00AA7356" w:rsidP="00AA7356">
            <w:pPr>
              <w:spacing w:line="200" w:lineRule="exact"/>
              <w:jc w:val="both"/>
              <w:rPr>
                <w:rFonts w:asciiTheme="minorHAnsi" w:hAnsiTheme="minorHAnsi" w:cstheme="minorHAnsi"/>
                <w:bCs/>
                <w:color w:val="333333"/>
                <w:sz w:val="20"/>
              </w:rPr>
            </w:pPr>
            <w:r>
              <w:rPr>
                <w:rFonts w:asciiTheme="minorHAnsi" w:hAnsiTheme="minorHAnsi" w:cstheme="minorHAnsi"/>
                <w:bCs/>
                <w:color w:val="333333"/>
                <w:sz w:val="20"/>
              </w:rPr>
              <w:t>CRC</w:t>
            </w:r>
          </w:p>
          <w:p w14:paraId="2B4984D5" w14:textId="77777777" w:rsidR="00AA7356" w:rsidRPr="009663F6" w:rsidRDefault="00AA7356" w:rsidP="00AA7356">
            <w:pPr>
              <w:spacing w:line="200" w:lineRule="exact"/>
              <w:jc w:val="both"/>
              <w:rPr>
                <w:rFonts w:asciiTheme="minorHAnsi" w:hAnsiTheme="minorHAnsi" w:cstheme="minorHAnsi"/>
                <w:bCs/>
                <w:color w:val="333333"/>
                <w:sz w:val="20"/>
              </w:rPr>
            </w:pPr>
            <w:r>
              <w:rPr>
                <w:rFonts w:asciiTheme="minorHAnsi" w:hAnsiTheme="minorHAnsi" w:cstheme="minorHAnsi"/>
                <w:bCs/>
                <w:color w:val="333333"/>
                <w:sz w:val="20"/>
              </w:rPr>
              <w:t>Solutions clients</w:t>
            </w:r>
          </w:p>
        </w:tc>
      </w:tr>
      <w:tr w:rsidR="00AA7356" w:rsidRPr="00F05B41" w14:paraId="6753F15F" w14:textId="77777777" w:rsidTr="0014041F">
        <w:tblPrEx>
          <w:tblBorders>
            <w:top w:val="single" w:sz="4" w:space="0" w:color="auto"/>
            <w:bottom w:val="none" w:sz="0" w:space="0" w:color="auto"/>
            <w:insideH w:val="none" w:sz="0" w:space="0" w:color="auto"/>
          </w:tblBorders>
        </w:tblPrEx>
        <w:trPr>
          <w:trHeight w:val="79"/>
          <w:jc w:val="center"/>
        </w:trPr>
        <w:tc>
          <w:tcPr>
            <w:tcW w:w="10206" w:type="dxa"/>
            <w:gridSpan w:val="2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24" w:space="0" w:color="auto"/>
            </w:tcBorders>
            <w:shd w:val="clear" w:color="auto" w:fill="D9D9D9"/>
          </w:tcPr>
          <w:p w14:paraId="59AD4599" w14:textId="77777777" w:rsidR="00AA7356" w:rsidRPr="00F05B41" w:rsidRDefault="00AA7356" w:rsidP="00AA7356">
            <w:pPr>
              <w:spacing w:line="200" w:lineRule="exact"/>
              <w:rPr>
                <w:rFonts w:ascii="Calibri" w:hAnsi="Calibri" w:cs="Calibri"/>
                <w:b/>
                <w:smallCaps/>
                <w:sz w:val="20"/>
                <w:szCs w:val="20"/>
              </w:rPr>
            </w:pPr>
            <w:r w:rsidRPr="00F05B41">
              <w:rPr>
                <w:rFonts w:ascii="Calibri" w:hAnsi="Calibri" w:cs="Calibri"/>
                <w:b/>
                <w:smallCaps/>
                <w:sz w:val="20"/>
                <w:szCs w:val="20"/>
              </w:rPr>
              <w:t>Processus</w:t>
            </w:r>
            <w:r>
              <w:rPr>
                <w:rFonts w:ascii="Calibri" w:hAnsi="Calibri" w:cs="Calibri"/>
                <w:b/>
                <w:smallCaps/>
                <w:sz w:val="20"/>
                <w:szCs w:val="20"/>
              </w:rPr>
              <w:t xml:space="preserve"> </w:t>
            </w:r>
            <w:r w:rsidRPr="00F05B41">
              <w:rPr>
                <w:rFonts w:ascii="Calibri" w:hAnsi="Calibri" w:cs="Calibri"/>
                <w:b/>
                <w:smallCaps/>
                <w:sz w:val="20"/>
                <w:szCs w:val="20"/>
              </w:rPr>
              <w:t>:</w:t>
            </w:r>
          </w:p>
        </w:tc>
      </w:tr>
      <w:tr w:rsidR="00AA7356" w:rsidRPr="00F05B41" w14:paraId="3A9398BF" w14:textId="77777777" w:rsidTr="0014041F">
        <w:tblPrEx>
          <w:tblBorders>
            <w:top w:val="single" w:sz="4" w:space="0" w:color="auto"/>
            <w:bottom w:val="none" w:sz="0" w:space="0" w:color="auto"/>
            <w:insideH w:val="none" w:sz="0" w:space="0" w:color="auto"/>
          </w:tblBorders>
        </w:tblPrEx>
        <w:trPr>
          <w:trHeight w:val="250"/>
          <w:jc w:val="center"/>
        </w:trPr>
        <w:tc>
          <w:tcPr>
            <w:tcW w:w="5812" w:type="dxa"/>
            <w:tcBorders>
              <w:top w:val="single" w:sz="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1A5FADD8" w14:textId="77777777" w:rsidR="00AA7356" w:rsidRPr="00F05B41" w:rsidRDefault="00AA7356" w:rsidP="00AA7356">
            <w:pPr>
              <w:spacing w:line="200" w:lineRule="exact"/>
              <w:rPr>
                <w:rFonts w:ascii="Calibri" w:hAnsi="Calibri" w:cs="Calibri"/>
                <w:color w:val="333333"/>
                <w:sz w:val="20"/>
                <w:szCs w:val="20"/>
              </w:rPr>
            </w:pPr>
            <w:r w:rsidRPr="00F05B41">
              <w:rPr>
                <w:rFonts w:ascii="Calibri" w:hAnsi="Calibri" w:cs="Calibri"/>
                <w:sz w:val="20"/>
                <w:szCs w:val="20"/>
              </w:rPr>
              <w:t xml:space="preserve">Nom du </w:t>
            </w:r>
            <w:r>
              <w:rPr>
                <w:rFonts w:ascii="Calibri" w:hAnsi="Calibri" w:cs="Calibri"/>
                <w:sz w:val="20"/>
                <w:szCs w:val="20"/>
              </w:rPr>
              <w:t>P</w:t>
            </w:r>
            <w:r w:rsidRPr="00F05B41">
              <w:rPr>
                <w:rFonts w:ascii="Calibri" w:hAnsi="Calibri" w:cs="Calibri"/>
                <w:sz w:val="20"/>
                <w:szCs w:val="20"/>
              </w:rPr>
              <w:t xml:space="preserve">rocessus : </w:t>
            </w:r>
            <w:r>
              <w:rPr>
                <w:rFonts w:ascii="Calibri" w:hAnsi="Calibri" w:cs="Calibri"/>
                <w:color w:val="333333"/>
                <w:sz w:val="20"/>
                <w:szCs w:val="20"/>
              </w:rPr>
              <w:t>Marché PREMIUM/Gestion Privée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24" w:space="0" w:color="auto"/>
              <w:bottom w:val="single" w:sz="8" w:space="0" w:color="auto"/>
              <w:right w:val="single" w:sz="24" w:space="0" w:color="auto"/>
            </w:tcBorders>
          </w:tcPr>
          <w:p w14:paraId="639CF342" w14:textId="77777777" w:rsidR="00AA7356" w:rsidRPr="00F05B41" w:rsidRDefault="00AA7356" w:rsidP="00AA7356">
            <w:pPr>
              <w:spacing w:line="200" w:lineRule="exact"/>
              <w:ind w:left="71" w:hanging="71"/>
              <w:rPr>
                <w:rFonts w:ascii="Calibri" w:hAnsi="Calibri" w:cs="Calibri"/>
                <w:sz w:val="20"/>
                <w:szCs w:val="20"/>
              </w:rPr>
            </w:pPr>
            <w:r w:rsidRPr="00F05B41">
              <w:rPr>
                <w:rFonts w:ascii="Calibri" w:hAnsi="Calibri" w:cs="Calibri"/>
                <w:sz w:val="20"/>
                <w:szCs w:val="20"/>
              </w:rPr>
              <w:t xml:space="preserve">Pilote du Processus : </w:t>
            </w:r>
            <w:r>
              <w:rPr>
                <w:rFonts w:ascii="Calibri" w:hAnsi="Calibri" w:cs="Calibri"/>
                <w:sz w:val="20"/>
                <w:szCs w:val="20"/>
              </w:rPr>
              <w:t>Sébastien TEYSSEIRE</w:t>
            </w:r>
          </w:p>
          <w:p w14:paraId="172D293C" w14:textId="77777777" w:rsidR="00AA7356" w:rsidRPr="00F05B41" w:rsidRDefault="00AA7356" w:rsidP="00AA7356">
            <w:pPr>
              <w:spacing w:line="200" w:lineRule="exact"/>
              <w:rPr>
                <w:rFonts w:ascii="Calibri" w:hAnsi="Calibri" w:cs="Calibri"/>
                <w:bCs/>
                <w:color w:val="333333"/>
                <w:sz w:val="20"/>
                <w:szCs w:val="20"/>
              </w:rPr>
            </w:pPr>
          </w:p>
        </w:tc>
      </w:tr>
      <w:tr w:rsidR="00AA7356" w:rsidRPr="00927EFC" w14:paraId="391EFB98" w14:textId="77777777" w:rsidTr="0014041F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48"/>
          <w:jc w:val="center"/>
        </w:trPr>
        <w:tc>
          <w:tcPr>
            <w:tcW w:w="10206" w:type="dxa"/>
            <w:gridSpan w:val="2"/>
            <w:vAlign w:val="center"/>
          </w:tcPr>
          <w:p w14:paraId="4B57A8D5" w14:textId="77777777" w:rsidR="00AA7356" w:rsidRDefault="00AA7356" w:rsidP="00AA7356">
            <w:pPr>
              <w:pStyle w:val="Titre2"/>
              <w:spacing w:before="120" w:after="120" w:line="240" w:lineRule="exact"/>
              <w:jc w:val="center"/>
              <w:rPr>
                <w:rFonts w:ascii="Verdana" w:hAnsi="Verdana" w:cstheme="minorHAnsi"/>
                <w:bCs w:val="0"/>
                <w:color w:val="C00000"/>
                <w:sz w:val="24"/>
                <w:szCs w:val="22"/>
              </w:rPr>
            </w:pPr>
            <w:r w:rsidRPr="00606491">
              <w:rPr>
                <w:rFonts w:ascii="Verdana" w:hAnsi="Verdana" w:cstheme="minorHAnsi"/>
                <w:bCs w:val="0"/>
                <w:smallCaps/>
                <w:color w:val="C00000"/>
                <w:sz w:val="24"/>
                <w:szCs w:val="22"/>
              </w:rPr>
              <w:t>Objet</w:t>
            </w:r>
            <w:r w:rsidRPr="00606491">
              <w:rPr>
                <w:rFonts w:ascii="Verdana" w:hAnsi="Verdana" w:cstheme="minorHAnsi"/>
                <w:bCs w:val="0"/>
                <w:color w:val="C00000"/>
                <w:sz w:val="24"/>
                <w:szCs w:val="22"/>
              </w:rPr>
              <w:t xml:space="preserve"> : </w:t>
            </w:r>
            <w:r>
              <w:rPr>
                <w:rFonts w:ascii="Verdana" w:hAnsi="Verdana" w:cstheme="minorHAnsi"/>
                <w:bCs w:val="0"/>
                <w:color w:val="C00000"/>
                <w:sz w:val="24"/>
                <w:szCs w:val="22"/>
              </w:rPr>
              <w:t xml:space="preserve">ADDENDUM AUX NOTES DE MISES EN MARCHE </w:t>
            </w:r>
          </w:p>
          <w:p w14:paraId="7CF4DE39" w14:textId="629A133A" w:rsidR="00AA7356" w:rsidRDefault="00AA7356" w:rsidP="00AA7356">
            <w:pPr>
              <w:pStyle w:val="Titre2"/>
              <w:spacing w:before="120" w:after="120" w:line="240" w:lineRule="exact"/>
              <w:jc w:val="center"/>
              <w:rPr>
                <w:rFonts w:ascii="Verdana" w:hAnsi="Verdana" w:cstheme="minorHAnsi"/>
                <w:bCs w:val="0"/>
                <w:color w:val="C00000"/>
                <w:sz w:val="24"/>
                <w:szCs w:val="22"/>
              </w:rPr>
            </w:pPr>
            <w:r>
              <w:rPr>
                <w:rFonts w:ascii="Verdana" w:hAnsi="Verdana" w:cstheme="minorHAnsi"/>
                <w:bCs w:val="0"/>
                <w:color w:val="C00000"/>
                <w:sz w:val="24"/>
                <w:szCs w:val="22"/>
              </w:rPr>
              <w:t>-CAMPAGNE DE DEFISCALISATION 202</w:t>
            </w:r>
            <w:r w:rsidR="002E6C3D">
              <w:rPr>
                <w:rFonts w:ascii="Verdana" w:hAnsi="Verdana" w:cstheme="minorHAnsi"/>
                <w:bCs w:val="0"/>
                <w:color w:val="C00000"/>
                <w:sz w:val="24"/>
                <w:szCs w:val="22"/>
              </w:rPr>
              <w:t>3</w:t>
            </w:r>
            <w:r>
              <w:rPr>
                <w:rFonts w:ascii="Verdana" w:hAnsi="Verdana" w:cstheme="minorHAnsi"/>
                <w:bCs w:val="0"/>
                <w:color w:val="C00000"/>
                <w:sz w:val="24"/>
                <w:szCs w:val="22"/>
              </w:rPr>
              <w:t xml:space="preserve">- </w:t>
            </w:r>
          </w:p>
          <w:p w14:paraId="58FE31A8" w14:textId="77777777" w:rsidR="00AA7356" w:rsidRDefault="00AA7356" w:rsidP="00AA7356">
            <w:pPr>
              <w:pStyle w:val="Titre2"/>
              <w:spacing w:before="120" w:after="120" w:line="240" w:lineRule="exact"/>
              <w:jc w:val="center"/>
              <w:rPr>
                <w:rFonts w:ascii="Verdana" w:hAnsi="Verdana" w:cstheme="minorHAnsi"/>
                <w:bCs w:val="0"/>
                <w:color w:val="C00000"/>
                <w:sz w:val="24"/>
                <w:szCs w:val="22"/>
              </w:rPr>
            </w:pPr>
            <w:r>
              <w:rPr>
                <w:rFonts w:ascii="Verdana" w:hAnsi="Verdana" w:cstheme="minorHAnsi"/>
                <w:bCs w:val="0"/>
                <w:color w:val="C00000"/>
                <w:sz w:val="24"/>
                <w:szCs w:val="22"/>
              </w:rPr>
              <w:t>A DESTINATION DES CAGP &amp; BANQUIERS PRIVES</w:t>
            </w:r>
          </w:p>
          <w:p w14:paraId="2AC3EB1A" w14:textId="77777777" w:rsidR="00AA7356" w:rsidRPr="00AF5CA3" w:rsidRDefault="00AA7356" w:rsidP="00AA7356"/>
        </w:tc>
      </w:tr>
      <w:tr w:rsidR="00AA7356" w:rsidRPr="00927EFC" w14:paraId="3CBCB5D0" w14:textId="77777777" w:rsidTr="0014041F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248"/>
          <w:jc w:val="center"/>
        </w:trPr>
        <w:tc>
          <w:tcPr>
            <w:tcW w:w="10206" w:type="dxa"/>
            <w:gridSpan w:val="2"/>
            <w:vAlign w:val="center"/>
          </w:tcPr>
          <w:p w14:paraId="74A6C411" w14:textId="77777777" w:rsidR="00AA7356" w:rsidRPr="00606491" w:rsidRDefault="00AA7356" w:rsidP="00AA7356">
            <w:pPr>
              <w:pStyle w:val="Titre2"/>
              <w:spacing w:before="120" w:after="120" w:line="240" w:lineRule="exact"/>
              <w:jc w:val="center"/>
              <w:rPr>
                <w:rFonts w:ascii="Verdana" w:hAnsi="Verdana" w:cstheme="minorHAnsi"/>
                <w:bCs w:val="0"/>
                <w:smallCaps/>
                <w:color w:val="C00000"/>
                <w:sz w:val="24"/>
                <w:szCs w:val="22"/>
              </w:rPr>
            </w:pPr>
          </w:p>
        </w:tc>
      </w:tr>
    </w:tbl>
    <w:p w14:paraId="2E97CD4C" w14:textId="77777777" w:rsidR="008E6D9A" w:rsidRPr="00277658" w:rsidRDefault="008E6D9A" w:rsidP="00E236BE">
      <w:pPr>
        <w:jc w:val="both"/>
        <w:rPr>
          <w:rFonts w:ascii="Calibri" w:hAnsi="Calibri"/>
          <w:b/>
          <w:dstrike/>
          <w:color w:val="C00000"/>
          <w:sz w:val="20"/>
          <w:szCs w:val="20"/>
        </w:rPr>
      </w:pPr>
    </w:p>
    <w:p w14:paraId="10ABA332" w14:textId="77777777" w:rsidR="007A3AEB" w:rsidRPr="0032385E" w:rsidRDefault="0032385E" w:rsidP="0032385E">
      <w:pPr>
        <w:autoSpaceDE w:val="0"/>
        <w:autoSpaceDN w:val="0"/>
        <w:adjustRightInd w:val="0"/>
        <w:jc w:val="center"/>
        <w:rPr>
          <w:rFonts w:asciiTheme="minorHAnsi" w:eastAsiaTheme="minorHAnsi" w:hAnsiTheme="minorHAnsi" w:cstheme="minorHAnsi"/>
          <w:b/>
          <w:bCs/>
          <w:sz w:val="24"/>
          <w:szCs w:val="20"/>
          <w:u w:val="single"/>
          <w:lang w:eastAsia="en-US"/>
        </w:rPr>
      </w:pPr>
      <w:r w:rsidRPr="0032385E">
        <w:rPr>
          <w:rFonts w:asciiTheme="minorHAnsi" w:eastAsiaTheme="minorHAnsi" w:hAnsiTheme="minorHAnsi" w:cstheme="minorHAnsi"/>
          <w:b/>
          <w:bCs/>
          <w:sz w:val="24"/>
          <w:szCs w:val="20"/>
          <w:u w:val="single"/>
          <w:lang w:eastAsia="en-US"/>
        </w:rPr>
        <w:t>Informations Essentielle</w:t>
      </w:r>
      <w:r>
        <w:rPr>
          <w:rFonts w:asciiTheme="minorHAnsi" w:eastAsiaTheme="minorHAnsi" w:hAnsiTheme="minorHAnsi" w:cstheme="minorHAnsi"/>
          <w:b/>
          <w:bCs/>
          <w:sz w:val="24"/>
          <w:szCs w:val="20"/>
          <w:u w:val="single"/>
          <w:lang w:eastAsia="en-US"/>
        </w:rPr>
        <w:t>s</w:t>
      </w:r>
    </w:p>
    <w:p w14:paraId="23A06CB0" w14:textId="77777777" w:rsidR="007A3AEB" w:rsidRDefault="007A3AEB" w:rsidP="00FE7B6A">
      <w:pPr>
        <w:autoSpaceDE w:val="0"/>
        <w:autoSpaceDN w:val="0"/>
        <w:adjustRightInd w:val="0"/>
        <w:rPr>
          <w:rFonts w:asciiTheme="minorHAnsi" w:eastAsiaTheme="minorHAnsi" w:hAnsiTheme="minorHAnsi" w:cstheme="minorHAnsi"/>
          <w:bCs/>
          <w:sz w:val="20"/>
          <w:szCs w:val="20"/>
          <w:lang w:eastAsia="en-US"/>
        </w:rPr>
      </w:pPr>
    </w:p>
    <w:tbl>
      <w:tblPr>
        <w:tblStyle w:val="Trameclaire-Accent2"/>
        <w:tblW w:w="10213" w:type="dxa"/>
        <w:jc w:val="center"/>
        <w:tblLayout w:type="fixed"/>
        <w:tblLook w:val="0480" w:firstRow="0" w:lastRow="0" w:firstColumn="1" w:lastColumn="0" w:noHBand="0" w:noVBand="1"/>
      </w:tblPr>
      <w:tblGrid>
        <w:gridCol w:w="5042"/>
        <w:gridCol w:w="5171"/>
      </w:tblGrid>
      <w:tr w:rsidR="007A3AEB" w14:paraId="6CD12683" w14:textId="77777777" w:rsidTr="00AA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2" w:type="dxa"/>
          </w:tcPr>
          <w:p w14:paraId="5C766644" w14:textId="77777777" w:rsidR="00AE3005" w:rsidRPr="00837A25" w:rsidRDefault="00AF5CA3" w:rsidP="0014041F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Cs w:val="0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Calibri" w:hAnsi="Calibri" w:cs="Calibri"/>
                <w:bCs w:val="0"/>
                <w:color w:val="000000"/>
                <w:sz w:val="20"/>
                <w:szCs w:val="20"/>
                <w:lang w:eastAsia="en-US"/>
              </w:rPr>
              <w:t>Public concerné</w:t>
            </w:r>
            <w:r w:rsidR="00AE3005" w:rsidRPr="00837A25">
              <w:rPr>
                <w:rFonts w:ascii="Calibri" w:eastAsia="Calibri" w:hAnsi="Calibri" w:cs="Calibri"/>
                <w:bCs w:val="0"/>
                <w:color w:val="000000"/>
                <w:sz w:val="20"/>
                <w:szCs w:val="20"/>
                <w:lang w:eastAsia="en-US"/>
              </w:rPr>
              <w:t xml:space="preserve"> : </w:t>
            </w:r>
          </w:p>
          <w:p w14:paraId="453E1FBC" w14:textId="77777777" w:rsidR="007A3AEB" w:rsidRPr="006633F3" w:rsidRDefault="007A3AEB" w:rsidP="0014041F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5171" w:type="dxa"/>
          </w:tcPr>
          <w:p w14:paraId="7B5451C0" w14:textId="77777777" w:rsidR="002F0337" w:rsidRPr="006633F3" w:rsidRDefault="00100630" w:rsidP="004E00ED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</w:pPr>
            <w:r w:rsidRPr="00BA1316"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  <w:t xml:space="preserve">CAGP, </w:t>
            </w:r>
            <w:r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  <w:t>Banquier</w:t>
            </w:r>
            <w:r w:rsidR="004E00ED"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  <w:t>s</w:t>
            </w:r>
            <w:r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  <w:t xml:space="preserve"> Privé</w:t>
            </w:r>
            <w:r w:rsidR="004E00ED"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  <w:t>s</w:t>
            </w:r>
            <w:r w:rsidR="003156FC"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  <w:t>,</w:t>
            </w:r>
            <w:r w:rsidR="003156FC" w:rsidRPr="00757936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3156FC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DCM Patrimoniaux, Promoteurs de l’excellence patrimoniale, Ingénieurs Patrimoniaux</w:t>
            </w:r>
          </w:p>
        </w:tc>
      </w:tr>
      <w:tr w:rsidR="007A3AEB" w14:paraId="1FFB2278" w14:textId="77777777" w:rsidTr="00AA7356">
        <w:trPr>
          <w:trHeight w:val="4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2" w:type="dxa"/>
          </w:tcPr>
          <w:p w14:paraId="2EBF61DB" w14:textId="77777777" w:rsidR="007A3AEB" w:rsidRPr="006633F3" w:rsidRDefault="007A3AEB" w:rsidP="0014041F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  <w:lang w:eastAsia="en-US"/>
              </w:rPr>
            </w:pPr>
            <w:r w:rsidRPr="006633F3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Dates de commercialisation</w:t>
            </w:r>
          </w:p>
        </w:tc>
        <w:tc>
          <w:tcPr>
            <w:tcW w:w="5171" w:type="dxa"/>
          </w:tcPr>
          <w:p w14:paraId="7F19E88B" w14:textId="775CDA2F" w:rsidR="007A3AEB" w:rsidRPr="006633F3" w:rsidRDefault="00881B9A" w:rsidP="00AA7356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</w:pPr>
            <w:r w:rsidRPr="004E00ED"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  <w:t xml:space="preserve">du </w:t>
            </w:r>
            <w:r w:rsidR="00025707"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  <w:t>27 septembre</w:t>
            </w:r>
            <w:r w:rsidR="00606491" w:rsidRPr="004E00ED"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  <w:t xml:space="preserve"> au </w:t>
            </w:r>
            <w:r w:rsidR="000D7E2F"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  <w:t>29</w:t>
            </w:r>
            <w:r w:rsidR="00473926" w:rsidRPr="004E00ED"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  <w:t xml:space="preserve"> décembre</w:t>
            </w:r>
            <w:r w:rsidR="00606491" w:rsidRPr="004E00ED"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  <w:t xml:space="preserve"> 20</w:t>
            </w:r>
            <w:r w:rsidR="00DD7496" w:rsidRPr="004E00ED"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  <w:t>2</w:t>
            </w:r>
            <w:r w:rsidR="002E6C3D"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  <w:t>3</w:t>
            </w:r>
            <w:r w:rsidR="00D76749"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  <w:t xml:space="preserve"> avant 10</w:t>
            </w:r>
            <w:r w:rsidR="00AF5CA3"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  <w:t>h</w:t>
            </w:r>
            <w:r w:rsidR="00D76749"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  <w:t xml:space="preserve"> saisie dans Platine</w:t>
            </w:r>
          </w:p>
        </w:tc>
      </w:tr>
      <w:tr w:rsidR="00AF01F4" w14:paraId="1F7D01B0" w14:textId="77777777" w:rsidTr="00AA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2" w:type="dxa"/>
          </w:tcPr>
          <w:p w14:paraId="006626BF" w14:textId="77777777" w:rsidR="00AF01F4" w:rsidRPr="006633F3" w:rsidRDefault="00AF5CA3" w:rsidP="00AF5CA3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Produits concernés</w:t>
            </w:r>
          </w:p>
        </w:tc>
        <w:tc>
          <w:tcPr>
            <w:tcW w:w="5171" w:type="dxa"/>
          </w:tcPr>
          <w:p w14:paraId="69E915FF" w14:textId="77777777" w:rsidR="00AF5CA3" w:rsidRPr="00AF5CA3" w:rsidRDefault="004E00ED" w:rsidP="00AF5CA3">
            <w:pPr>
              <w:pStyle w:val="Paragraphedeliste"/>
              <w:numPr>
                <w:ilvl w:val="0"/>
                <w:numId w:val="23"/>
              </w:num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Cs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Cs/>
                <w:color w:val="000000"/>
                <w:lang w:eastAsia="en-US"/>
              </w:rPr>
              <w:t xml:space="preserve">FCPI </w:t>
            </w:r>
            <w:r w:rsidR="00AA7356">
              <w:rPr>
                <w:rFonts w:ascii="Calibri" w:eastAsia="Calibri" w:hAnsi="Calibri" w:cs="Calibri"/>
                <w:bCs/>
                <w:color w:val="000000"/>
                <w:lang w:eastAsia="en-US"/>
              </w:rPr>
              <w:t>VIE NUMERIQUE &amp; SANTE 2022</w:t>
            </w:r>
            <w:r w:rsidR="00AF5CA3" w:rsidRPr="00AF5CA3">
              <w:rPr>
                <w:rFonts w:ascii="Calibri" w:eastAsia="Calibri" w:hAnsi="Calibri" w:cs="Calibri"/>
                <w:bCs/>
                <w:color w:val="000000"/>
                <w:lang w:eastAsia="en-US"/>
              </w:rPr>
              <w:t>-202</w:t>
            </w:r>
            <w:r w:rsidR="00AA7356">
              <w:rPr>
                <w:rFonts w:ascii="Calibri" w:eastAsia="Calibri" w:hAnsi="Calibri" w:cs="Calibri"/>
                <w:bCs/>
                <w:color w:val="000000"/>
                <w:lang w:eastAsia="en-US"/>
              </w:rPr>
              <w:t>3</w:t>
            </w:r>
          </w:p>
          <w:p w14:paraId="2DFDC2B6" w14:textId="4DC7626E" w:rsidR="00AF5CA3" w:rsidRPr="00AF5CA3" w:rsidRDefault="00AF5CA3" w:rsidP="00AF5CA3">
            <w:pPr>
              <w:pStyle w:val="Paragraphedeliste"/>
              <w:numPr>
                <w:ilvl w:val="0"/>
                <w:numId w:val="23"/>
              </w:num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Cs/>
                <w:color w:val="000000"/>
                <w:lang w:eastAsia="en-US"/>
              </w:rPr>
            </w:pPr>
            <w:r w:rsidRPr="00AF5CA3">
              <w:rPr>
                <w:rFonts w:ascii="Calibri" w:eastAsia="Calibri" w:hAnsi="Calibri" w:cs="Calibri"/>
                <w:bCs/>
                <w:color w:val="000000"/>
                <w:lang w:eastAsia="en-US"/>
              </w:rPr>
              <w:t xml:space="preserve">FIP </w:t>
            </w:r>
            <w:r w:rsidR="004E00ED">
              <w:rPr>
                <w:rFonts w:ascii="Calibri" w:eastAsia="Calibri" w:hAnsi="Calibri" w:cs="Calibri"/>
                <w:bCs/>
                <w:color w:val="000000"/>
                <w:lang w:eastAsia="en-US"/>
              </w:rPr>
              <w:t xml:space="preserve">FRANCE </w:t>
            </w:r>
            <w:r w:rsidRPr="00AF5CA3">
              <w:rPr>
                <w:rFonts w:ascii="Calibri" w:eastAsia="Calibri" w:hAnsi="Calibri" w:cs="Calibri"/>
                <w:bCs/>
                <w:color w:val="000000"/>
                <w:lang w:eastAsia="en-US"/>
              </w:rPr>
              <w:t>ENTREPRENDRE</w:t>
            </w:r>
            <w:r w:rsidR="004E00ED">
              <w:rPr>
                <w:rFonts w:ascii="Calibri" w:eastAsia="Calibri" w:hAnsi="Calibri" w:cs="Calibri"/>
                <w:bCs/>
                <w:color w:val="000000"/>
                <w:lang w:eastAsia="en-US"/>
              </w:rPr>
              <w:t xml:space="preserve"> 202</w:t>
            </w:r>
            <w:r w:rsidR="00BC57E6">
              <w:rPr>
                <w:rFonts w:ascii="Calibri" w:eastAsia="Calibri" w:hAnsi="Calibri" w:cs="Calibri"/>
                <w:bCs/>
                <w:color w:val="000000"/>
                <w:lang w:eastAsia="en-US"/>
              </w:rPr>
              <w:t>3</w:t>
            </w:r>
          </w:p>
          <w:p w14:paraId="7B2397A1" w14:textId="30913194" w:rsidR="00AF01F4" w:rsidRPr="00AF5CA3" w:rsidRDefault="004E00ED" w:rsidP="00AA7356">
            <w:pPr>
              <w:pStyle w:val="Paragraphedeliste"/>
              <w:numPr>
                <w:ilvl w:val="0"/>
                <w:numId w:val="23"/>
              </w:num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Cs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Cs/>
                <w:color w:val="000000"/>
                <w:lang w:eastAsia="en-US"/>
              </w:rPr>
              <w:t xml:space="preserve">FIP </w:t>
            </w:r>
            <w:r w:rsidR="00AA7356">
              <w:rPr>
                <w:rFonts w:ascii="Calibri" w:eastAsia="Calibri" w:hAnsi="Calibri" w:cs="Calibri"/>
                <w:bCs/>
                <w:color w:val="000000"/>
                <w:lang w:eastAsia="en-US"/>
              </w:rPr>
              <w:t>ODYSSEE PME CROISSANCE N°</w:t>
            </w:r>
            <w:r w:rsidR="00BC57E6">
              <w:rPr>
                <w:rFonts w:ascii="Calibri" w:eastAsia="Calibri" w:hAnsi="Calibri" w:cs="Calibri"/>
                <w:bCs/>
                <w:color w:val="000000"/>
                <w:lang w:eastAsia="en-US"/>
              </w:rPr>
              <w:t>8</w:t>
            </w:r>
            <w:r w:rsidR="008419B6" w:rsidRPr="00AF5CA3">
              <w:rPr>
                <w:rFonts w:ascii="Calibri" w:eastAsia="Calibri" w:hAnsi="Calibri" w:cs="Calibri"/>
                <w:bCs/>
                <w:color w:val="000000"/>
                <w:lang w:eastAsia="en-US"/>
              </w:rPr>
              <w:t xml:space="preserve"> </w:t>
            </w:r>
          </w:p>
        </w:tc>
      </w:tr>
      <w:tr w:rsidR="007A3AEB" w14:paraId="4D42E82B" w14:textId="77777777" w:rsidTr="00AA7356">
        <w:trPr>
          <w:trHeight w:val="4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2" w:type="dxa"/>
          </w:tcPr>
          <w:p w14:paraId="19B67CB4" w14:textId="77777777" w:rsidR="007A3AEB" w:rsidRPr="00837A25" w:rsidRDefault="00AF5CA3" w:rsidP="00AF5CA3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Process concerné</w:t>
            </w:r>
            <w:r w:rsidR="007A3AEB" w:rsidRPr="00837A25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5171" w:type="dxa"/>
          </w:tcPr>
          <w:p w14:paraId="08DACEF9" w14:textId="77777777" w:rsidR="007A3AEB" w:rsidRPr="00837A25" w:rsidRDefault="00AF5CA3" w:rsidP="004E00ED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Demande de tarification dérogatoire sur </w:t>
            </w:r>
            <w:r w:rsidR="007905FC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frais de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souscription</w:t>
            </w:r>
          </w:p>
        </w:tc>
      </w:tr>
      <w:tr w:rsidR="00555E1E" w14:paraId="07A8A33C" w14:textId="77777777" w:rsidTr="00AA73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2" w:type="dxa"/>
          </w:tcPr>
          <w:p w14:paraId="1AD19EED" w14:textId="77777777" w:rsidR="00555E1E" w:rsidRPr="00837A25" w:rsidRDefault="00AF5CA3" w:rsidP="00AF5CA3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 w:val="0"/>
                <w:bCs w:val="0"/>
                <w:dstrike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>Acteurs concernés</w:t>
            </w:r>
            <w:r w:rsidR="009A472D" w:rsidRPr="00837A25"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5171" w:type="dxa"/>
          </w:tcPr>
          <w:p w14:paraId="76CAB3C0" w14:textId="77777777" w:rsidR="00AF5CA3" w:rsidRPr="00AF5CA3" w:rsidRDefault="00AF5CA3" w:rsidP="00AF5CA3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Cs/>
                <w:color w:val="000000"/>
                <w:lang w:eastAsia="en-US"/>
              </w:rPr>
            </w:pPr>
            <w:r w:rsidRPr="00AF5CA3">
              <w:rPr>
                <w:rFonts w:ascii="Calibri" w:eastAsia="Calibri" w:hAnsi="Calibri" w:cs="Calibri"/>
                <w:bCs/>
                <w:color w:val="000000"/>
                <w:lang w:eastAsia="en-US"/>
              </w:rPr>
              <w:t>Commerciaux</w:t>
            </w:r>
          </w:p>
          <w:p w14:paraId="595EBBCB" w14:textId="77777777" w:rsidR="00AF5CA3" w:rsidRPr="00AF5CA3" w:rsidRDefault="00AA7356" w:rsidP="00AF5CA3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Cs/>
                <w:color w:val="000000"/>
                <w:lang w:eastAsia="en-US"/>
              </w:rPr>
            </w:pPr>
            <w:r>
              <w:rPr>
                <w:rFonts w:ascii="Calibri" w:eastAsia="Calibri" w:hAnsi="Calibri" w:cs="Calibri"/>
                <w:bCs/>
                <w:color w:val="000000"/>
                <w:lang w:eastAsia="en-US"/>
              </w:rPr>
              <w:t>Directeur</w:t>
            </w:r>
            <w:r w:rsidR="007905FC">
              <w:rPr>
                <w:rFonts w:ascii="Calibri" w:eastAsia="Calibri" w:hAnsi="Calibri" w:cs="Calibri"/>
                <w:bCs/>
                <w:color w:val="000000"/>
                <w:lang w:eastAsia="en-US"/>
              </w:rPr>
              <w:t xml:space="preserve"> Marché Premium</w:t>
            </w:r>
            <w:r w:rsidR="00AF5CA3">
              <w:rPr>
                <w:rFonts w:ascii="Calibri" w:eastAsia="Calibri" w:hAnsi="Calibri" w:cs="Calibri"/>
                <w:bCs/>
                <w:color w:val="000000"/>
                <w:lang w:eastAsia="en-US"/>
              </w:rPr>
              <w:t xml:space="preserve"> (</w:t>
            </w:r>
            <w:r>
              <w:rPr>
                <w:rFonts w:ascii="Calibri" w:eastAsia="Calibri" w:hAnsi="Calibri" w:cs="Calibri"/>
                <w:bCs/>
                <w:color w:val="000000"/>
                <w:lang w:eastAsia="en-US"/>
              </w:rPr>
              <w:t>Sébastien TEYSSEIRE</w:t>
            </w:r>
            <w:r w:rsidR="00AF5CA3">
              <w:rPr>
                <w:rFonts w:ascii="Calibri" w:eastAsia="Calibri" w:hAnsi="Calibri" w:cs="Calibri"/>
                <w:bCs/>
                <w:color w:val="000000"/>
                <w:lang w:eastAsia="en-US"/>
              </w:rPr>
              <w:t>)</w:t>
            </w:r>
          </w:p>
          <w:p w14:paraId="22573C15" w14:textId="77777777" w:rsidR="00555E1E" w:rsidRPr="00AF5CA3" w:rsidRDefault="00AF5CA3" w:rsidP="00AF5CA3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Cs/>
                <w:color w:val="000000"/>
                <w:lang w:eastAsia="en-US"/>
              </w:rPr>
            </w:pPr>
            <w:r w:rsidRPr="00AF5CA3">
              <w:rPr>
                <w:rFonts w:ascii="Calibri" w:eastAsia="Calibri" w:hAnsi="Calibri" w:cs="Calibri"/>
                <w:bCs/>
                <w:color w:val="000000"/>
                <w:lang w:eastAsia="en-US"/>
              </w:rPr>
              <w:t xml:space="preserve">Service titres </w:t>
            </w:r>
            <w:r>
              <w:rPr>
                <w:rFonts w:ascii="Calibri" w:eastAsia="Calibri" w:hAnsi="Calibri" w:cs="Calibri"/>
                <w:bCs/>
                <w:color w:val="000000"/>
                <w:lang w:eastAsia="en-US"/>
              </w:rPr>
              <w:t>(via Myflow)</w:t>
            </w:r>
          </w:p>
        </w:tc>
      </w:tr>
      <w:tr w:rsidR="0032385E" w14:paraId="4442B80F" w14:textId="77777777" w:rsidTr="00AA7356">
        <w:trPr>
          <w:trHeight w:val="4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2" w:type="dxa"/>
          </w:tcPr>
          <w:p w14:paraId="6B8AF1B6" w14:textId="77777777" w:rsidR="0032385E" w:rsidRPr="006633F3" w:rsidRDefault="0032385E" w:rsidP="00AF5CA3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 w:val="0"/>
                <w:bCs w:val="0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lang w:eastAsia="en-US"/>
              </w:rPr>
              <w:t xml:space="preserve">Objectif </w:t>
            </w:r>
          </w:p>
        </w:tc>
        <w:tc>
          <w:tcPr>
            <w:tcW w:w="5171" w:type="dxa"/>
          </w:tcPr>
          <w:p w14:paraId="4C67C6CE" w14:textId="5179295F" w:rsidR="00DD06FF" w:rsidRPr="003415BB" w:rsidRDefault="00AF5CA3" w:rsidP="0095376A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Calibri" w:hAnsiTheme="minorHAnsi" w:cstheme="minorHAnsi"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Theme="minorHAnsi" w:eastAsiaTheme="minorHAnsi" w:hAnsiTheme="minorHAnsi" w:cstheme="minorHAnsi"/>
                <w:color w:val="000000"/>
                <w:sz w:val="20"/>
                <w:szCs w:val="20"/>
                <w:lang w:eastAsia="en-US"/>
              </w:rPr>
              <w:t>Description du process de demande de tarification dérogatoire</w:t>
            </w:r>
            <w:r w:rsidR="00C22032">
              <w:rPr>
                <w:rFonts w:asciiTheme="minorHAnsi" w:eastAsiaTheme="minorHAnsi" w:hAnsiTheme="minorHAnsi" w:cstheme="minorHAnsi"/>
                <w:color w:val="000000"/>
                <w:sz w:val="20"/>
                <w:szCs w:val="20"/>
                <w:lang w:eastAsia="en-US"/>
              </w:rPr>
              <w:t xml:space="preserve"> sur frais</w:t>
            </w:r>
            <w:r w:rsidR="00A02EB2">
              <w:rPr>
                <w:rFonts w:asciiTheme="minorHAnsi" w:eastAsiaTheme="minorHAnsi" w:hAnsiTheme="minorHAnsi" w:cstheme="minorHAnsi"/>
                <w:color w:val="000000"/>
                <w:sz w:val="20"/>
                <w:szCs w:val="20"/>
                <w:lang w:eastAsia="en-US"/>
              </w:rPr>
              <w:t xml:space="preserve"> de </w:t>
            </w:r>
            <w:r w:rsidR="00881B9A">
              <w:rPr>
                <w:rFonts w:asciiTheme="minorHAnsi" w:eastAsiaTheme="minorHAnsi" w:hAnsiTheme="minorHAnsi" w:cstheme="minorHAnsi"/>
                <w:color w:val="000000"/>
                <w:sz w:val="20"/>
                <w:szCs w:val="20"/>
                <w:lang w:eastAsia="en-US"/>
              </w:rPr>
              <w:t>versement et</w:t>
            </w:r>
            <w:r w:rsidR="0095376A">
              <w:rPr>
                <w:rFonts w:asciiTheme="minorHAnsi" w:eastAsiaTheme="minorHAnsi" w:hAnsiTheme="minorHAnsi" w:cstheme="minorHAnsi"/>
                <w:color w:val="000000"/>
                <w:sz w:val="20"/>
                <w:szCs w:val="20"/>
                <w:lang w:eastAsia="en-US"/>
              </w:rPr>
              <w:t xml:space="preserve"> sa validation</w:t>
            </w:r>
          </w:p>
        </w:tc>
      </w:tr>
      <w:tr w:rsidR="00A02EB2" w14:paraId="37715406" w14:textId="77777777" w:rsidTr="00AA7356">
        <w:tblPrEx>
          <w:tblLook w:val="04A0" w:firstRow="1" w:lastRow="0" w:firstColumn="1" w:lastColumn="0" w:noHBand="0" w:noVBand="1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13" w:type="dxa"/>
            <w:gridSpan w:val="2"/>
          </w:tcPr>
          <w:p w14:paraId="4E9BEE84" w14:textId="77777777" w:rsidR="00A02EB2" w:rsidRPr="00757936" w:rsidRDefault="00A02EB2" w:rsidP="00A02EB2">
            <w:pPr>
              <w:jc w:val="both"/>
              <w:rPr>
                <w:rFonts w:asciiTheme="minorHAnsi" w:hAnsiTheme="minorHAnsi" w:cstheme="minorHAnsi"/>
                <w:b w:val="0"/>
                <w:color w:val="000000" w:themeColor="text1"/>
                <w:sz w:val="20"/>
                <w:szCs w:val="20"/>
              </w:rPr>
            </w:pPr>
            <w:r w:rsidRPr="00757936">
              <w:rPr>
                <w:rFonts w:asciiTheme="minorHAnsi" w:hAnsiTheme="minorHAnsi" w:cstheme="minorHAnsi"/>
                <w:color w:val="C00000"/>
                <w:sz w:val="20"/>
                <w:szCs w:val="20"/>
              </w:rPr>
              <w:t>A NOTER</w:t>
            </w:r>
            <w:r>
              <w:rPr>
                <w:rFonts w:asciiTheme="minorHAnsi" w:hAnsiTheme="minorHAnsi" w:cstheme="minorHAnsi"/>
                <w:b w:val="0"/>
                <w:color w:val="C00000"/>
                <w:sz w:val="20"/>
                <w:szCs w:val="20"/>
              </w:rPr>
              <w:t xml:space="preserve"> : </w:t>
            </w:r>
            <w:r w:rsidRPr="00757936">
              <w:rPr>
                <w:rFonts w:asciiTheme="minorHAnsi" w:hAnsiTheme="minorHAnsi" w:cstheme="minorHAnsi"/>
                <w:b w:val="0"/>
                <w:color w:val="000000" w:themeColor="text1"/>
                <w:sz w:val="20"/>
                <w:szCs w:val="20"/>
              </w:rPr>
              <w:t>cet</w:t>
            </w:r>
            <w:r w:rsidR="00FD0C2C">
              <w:rPr>
                <w:rFonts w:asciiTheme="minorHAnsi" w:hAnsiTheme="minorHAnsi" w:cstheme="minorHAnsi"/>
                <w:b w:val="0"/>
                <w:color w:val="000000" w:themeColor="text1"/>
                <w:sz w:val="20"/>
                <w:szCs w:val="20"/>
              </w:rPr>
              <w:t xml:space="preserve">te possibilité est ouverte aux </w:t>
            </w:r>
            <w:r w:rsidRPr="00757936">
              <w:rPr>
                <w:rFonts w:asciiTheme="minorHAnsi" w:hAnsiTheme="minorHAnsi" w:cstheme="minorHAnsi"/>
                <w:b w:val="0"/>
                <w:color w:val="000000" w:themeColor="text1"/>
                <w:sz w:val="20"/>
                <w:szCs w:val="20"/>
              </w:rPr>
              <w:t>Banquiers Privés</w:t>
            </w:r>
            <w:r w:rsidR="00FD0C2C">
              <w:rPr>
                <w:rFonts w:asciiTheme="minorHAnsi" w:hAnsiTheme="minorHAnsi" w:cstheme="minorHAnsi"/>
                <w:b w:val="0"/>
                <w:color w:val="000000" w:themeColor="text1"/>
                <w:sz w:val="20"/>
                <w:szCs w:val="20"/>
              </w:rPr>
              <w:t xml:space="preserve">, </w:t>
            </w:r>
            <w:r w:rsidRPr="00757936">
              <w:rPr>
                <w:rFonts w:asciiTheme="minorHAnsi" w:hAnsiTheme="minorHAnsi" w:cstheme="minorHAnsi"/>
                <w:b w:val="0"/>
                <w:color w:val="000000" w:themeColor="text1"/>
                <w:sz w:val="20"/>
                <w:szCs w:val="20"/>
              </w:rPr>
              <w:t>CAG</w:t>
            </w:r>
            <w:r w:rsidR="00757936" w:rsidRPr="00757936">
              <w:rPr>
                <w:rFonts w:asciiTheme="minorHAnsi" w:hAnsiTheme="minorHAnsi" w:cstheme="minorHAnsi"/>
                <w:b w:val="0"/>
                <w:color w:val="000000" w:themeColor="text1"/>
                <w:sz w:val="20"/>
                <w:szCs w:val="20"/>
              </w:rPr>
              <w:t>P</w:t>
            </w:r>
            <w:r w:rsidRPr="00757936">
              <w:rPr>
                <w:rFonts w:asciiTheme="minorHAnsi" w:hAnsiTheme="minorHAnsi" w:cstheme="minorHAnsi"/>
                <w:b w:val="0"/>
                <w:color w:val="000000" w:themeColor="text1"/>
                <w:sz w:val="20"/>
                <w:szCs w:val="20"/>
              </w:rPr>
              <w:t>,</w:t>
            </w:r>
            <w:r w:rsidR="00FD0C2C">
              <w:rPr>
                <w:rFonts w:asciiTheme="minorHAnsi" w:hAnsiTheme="minorHAnsi" w:cstheme="minorHAnsi"/>
                <w:b w:val="0"/>
                <w:color w:val="000000" w:themeColor="text1"/>
                <w:sz w:val="20"/>
                <w:szCs w:val="20"/>
              </w:rPr>
              <w:t xml:space="preserve"> DCM Patrimoniaux, Promoteurs de l’excellence patrimoniale, Ingénieurs Patrimoniaux et</w:t>
            </w:r>
            <w:r w:rsidRPr="00757936">
              <w:rPr>
                <w:rFonts w:asciiTheme="minorHAnsi" w:hAnsiTheme="minorHAnsi" w:cstheme="minorHAnsi"/>
                <w:b w:val="0"/>
                <w:color w:val="000000" w:themeColor="text1"/>
                <w:sz w:val="20"/>
                <w:szCs w:val="20"/>
              </w:rPr>
              <w:t xml:space="preserve"> </w:t>
            </w:r>
            <w:r w:rsidRPr="00757936">
              <w:rPr>
                <w:rFonts w:asciiTheme="minorHAnsi" w:hAnsiTheme="minorHAnsi" w:cstheme="minorHAnsi"/>
                <w:b w:val="0"/>
                <w:color w:val="C00000"/>
                <w:sz w:val="20"/>
                <w:szCs w:val="20"/>
              </w:rPr>
              <w:t>elle doit rester exceptionnelle</w:t>
            </w:r>
            <w:r w:rsidRPr="00757936">
              <w:rPr>
                <w:rFonts w:asciiTheme="minorHAnsi" w:hAnsiTheme="minorHAnsi" w:cstheme="minorHAnsi"/>
                <w:b w:val="0"/>
                <w:color w:val="000000" w:themeColor="text1"/>
                <w:sz w:val="20"/>
                <w:szCs w:val="20"/>
              </w:rPr>
              <w:t>. Les commerciaux doivent absolument se référer au process suivant</w:t>
            </w:r>
            <w:r w:rsidR="00757936">
              <w:rPr>
                <w:rFonts w:asciiTheme="minorHAnsi" w:hAnsiTheme="minorHAnsi" w:cstheme="minorHAnsi"/>
                <w:b w:val="0"/>
                <w:color w:val="000000" w:themeColor="text1"/>
                <w:sz w:val="20"/>
                <w:szCs w:val="20"/>
              </w:rPr>
              <w:t>.</w:t>
            </w:r>
          </w:p>
          <w:p w14:paraId="4F1A1A57" w14:textId="77777777" w:rsidR="00A02EB2" w:rsidRPr="00A05B38" w:rsidRDefault="00A02EB2" w:rsidP="009A6A92">
            <w:pPr>
              <w:autoSpaceDE w:val="0"/>
              <w:autoSpaceDN w:val="0"/>
              <w:adjustRightInd w:val="0"/>
              <w:ind w:left="-51"/>
              <w:rPr>
                <w:rFonts w:ascii="Calibri" w:eastAsia="Calibri" w:hAnsi="Calibri" w:cs="Calibri"/>
                <w:bCs w:val="0"/>
                <w:color w:val="000000"/>
                <w:sz w:val="20"/>
                <w:szCs w:val="20"/>
                <w:lang w:eastAsia="en-US"/>
              </w:rPr>
            </w:pPr>
          </w:p>
        </w:tc>
      </w:tr>
    </w:tbl>
    <w:p w14:paraId="11B12A8C" w14:textId="77777777" w:rsidR="00ED7B2F" w:rsidRDefault="00ED7B2F" w:rsidP="002A1D38">
      <w:pPr>
        <w:jc w:val="both"/>
        <w:rPr>
          <w:rFonts w:asciiTheme="minorHAnsi" w:hAnsiTheme="minorHAnsi" w:cstheme="minorHAnsi"/>
          <w:b/>
          <w:color w:val="C00000"/>
          <w:sz w:val="20"/>
          <w:szCs w:val="20"/>
        </w:rPr>
      </w:pPr>
    </w:p>
    <w:p w14:paraId="54B9F175" w14:textId="77777777" w:rsidR="00A02EB2" w:rsidRDefault="00F41161" w:rsidP="00A02EB2">
      <w:pPr>
        <w:jc w:val="both"/>
        <w:rPr>
          <w:rFonts w:asciiTheme="minorHAnsi" w:hAnsiTheme="minorHAnsi" w:cstheme="minorHAnsi"/>
          <w:b/>
          <w:color w:val="C00000"/>
          <w:sz w:val="20"/>
          <w:szCs w:val="20"/>
        </w:rPr>
      </w:pPr>
      <w:r>
        <w:rPr>
          <w:rFonts w:asciiTheme="minorHAnsi" w:hAnsiTheme="minorHAnsi" w:cstheme="minorHAnsi"/>
          <w:b/>
          <w:color w:val="C00000"/>
          <w:sz w:val="20"/>
          <w:szCs w:val="20"/>
        </w:rPr>
        <w:t>Etapes à suivre :</w:t>
      </w:r>
    </w:p>
    <w:p w14:paraId="7C7102F9" w14:textId="77777777" w:rsidR="00F41161" w:rsidRDefault="00F41161" w:rsidP="00A02EB2">
      <w:pPr>
        <w:jc w:val="both"/>
        <w:rPr>
          <w:rFonts w:asciiTheme="minorHAnsi" w:hAnsiTheme="minorHAnsi" w:cstheme="minorHAnsi"/>
          <w:b/>
          <w:color w:val="C00000"/>
          <w:sz w:val="20"/>
          <w:szCs w:val="20"/>
        </w:rPr>
      </w:pPr>
    </w:p>
    <w:p w14:paraId="168BF2C3" w14:textId="25597BDF" w:rsidR="00D47B58" w:rsidRDefault="00A02EB2" w:rsidP="00B22F85">
      <w:pPr>
        <w:pStyle w:val="Paragraphedeliste"/>
        <w:numPr>
          <w:ilvl w:val="0"/>
          <w:numId w:val="26"/>
        </w:numPr>
        <w:jc w:val="both"/>
        <w:rPr>
          <w:rFonts w:asciiTheme="minorHAnsi" w:eastAsiaTheme="minorHAnsi" w:hAnsiTheme="minorHAnsi" w:cstheme="minorHAnsi"/>
          <w:color w:val="000000" w:themeColor="text1"/>
          <w:lang w:eastAsia="en-US"/>
        </w:rPr>
      </w:pPr>
      <w:r>
        <w:rPr>
          <w:rFonts w:asciiTheme="minorHAnsi" w:eastAsiaTheme="minorHAnsi" w:hAnsiTheme="minorHAnsi" w:cstheme="minorHAnsi"/>
          <w:color w:val="000000" w:themeColor="text1"/>
          <w:lang w:eastAsia="en-US"/>
        </w:rPr>
        <w:t xml:space="preserve">Le </w:t>
      </w:r>
      <w:r w:rsidR="004E00ED">
        <w:rPr>
          <w:rFonts w:asciiTheme="minorHAnsi" w:eastAsiaTheme="minorHAnsi" w:hAnsiTheme="minorHAnsi" w:cstheme="minorHAnsi"/>
          <w:color w:val="000000" w:themeColor="text1"/>
          <w:lang w:eastAsia="en-US"/>
        </w:rPr>
        <w:t>commercial</w:t>
      </w:r>
      <w:r w:rsidR="00B22F85">
        <w:rPr>
          <w:rFonts w:asciiTheme="minorHAnsi" w:eastAsiaTheme="minorHAnsi" w:hAnsiTheme="minorHAnsi" w:cstheme="minorHAnsi"/>
          <w:color w:val="000000" w:themeColor="text1"/>
          <w:lang w:eastAsia="en-US"/>
        </w:rPr>
        <w:t xml:space="preserve"> </w:t>
      </w:r>
      <w:r>
        <w:rPr>
          <w:rFonts w:asciiTheme="minorHAnsi" w:eastAsiaTheme="minorHAnsi" w:hAnsiTheme="minorHAnsi" w:cstheme="minorHAnsi"/>
          <w:color w:val="000000" w:themeColor="text1"/>
          <w:lang w:eastAsia="en-US"/>
        </w:rPr>
        <w:t xml:space="preserve">soumet la demande dérogatoire à </w:t>
      </w:r>
      <w:r w:rsidR="00AA7356">
        <w:rPr>
          <w:rFonts w:asciiTheme="minorHAnsi" w:eastAsiaTheme="minorHAnsi" w:hAnsiTheme="minorHAnsi" w:cstheme="minorHAnsi"/>
          <w:color w:val="000000" w:themeColor="text1"/>
          <w:lang w:eastAsia="en-US"/>
        </w:rPr>
        <w:t>Sébastien TEYSSEIRE</w:t>
      </w:r>
      <w:r>
        <w:rPr>
          <w:rFonts w:asciiTheme="minorHAnsi" w:eastAsiaTheme="minorHAnsi" w:hAnsiTheme="minorHAnsi" w:cstheme="minorHAnsi"/>
          <w:color w:val="000000" w:themeColor="text1"/>
          <w:lang w:eastAsia="en-US"/>
        </w:rPr>
        <w:t xml:space="preserve"> par mail</w:t>
      </w:r>
      <w:r w:rsidR="00B22F85">
        <w:rPr>
          <w:rFonts w:asciiTheme="minorHAnsi" w:eastAsiaTheme="minorHAnsi" w:hAnsiTheme="minorHAnsi" w:cstheme="minorHAnsi"/>
          <w:color w:val="000000" w:themeColor="text1"/>
          <w:lang w:eastAsia="en-US"/>
        </w:rPr>
        <w:t>, seul décideur</w:t>
      </w:r>
      <w:r w:rsidR="00E63AB1">
        <w:rPr>
          <w:rFonts w:asciiTheme="minorHAnsi" w:eastAsiaTheme="minorHAnsi" w:hAnsiTheme="minorHAnsi" w:cstheme="minorHAnsi"/>
          <w:color w:val="000000" w:themeColor="text1"/>
          <w:lang w:eastAsia="en-US"/>
        </w:rPr>
        <w:t xml:space="preserve"> pour la campagne 202</w:t>
      </w:r>
      <w:r w:rsidR="00025707">
        <w:rPr>
          <w:rFonts w:asciiTheme="minorHAnsi" w:eastAsiaTheme="minorHAnsi" w:hAnsiTheme="minorHAnsi" w:cstheme="minorHAnsi"/>
          <w:color w:val="000000" w:themeColor="text1"/>
          <w:lang w:eastAsia="en-US"/>
        </w:rPr>
        <w:t>3</w:t>
      </w:r>
    </w:p>
    <w:p w14:paraId="11ECD053" w14:textId="77777777" w:rsidR="00757936" w:rsidRPr="00757936" w:rsidRDefault="00757936" w:rsidP="00757936">
      <w:pPr>
        <w:jc w:val="both"/>
        <w:rPr>
          <w:rFonts w:asciiTheme="minorHAnsi" w:eastAsiaTheme="minorHAnsi" w:hAnsiTheme="minorHAnsi" w:cstheme="minorHAnsi"/>
          <w:color w:val="000000" w:themeColor="text1"/>
          <w:lang w:eastAsia="en-US"/>
        </w:rPr>
      </w:pPr>
    </w:p>
    <w:p w14:paraId="4500BD72" w14:textId="77777777" w:rsidR="00B22F85" w:rsidRDefault="00B22F85" w:rsidP="00B22F85">
      <w:pPr>
        <w:pStyle w:val="Paragraphedeliste"/>
        <w:numPr>
          <w:ilvl w:val="0"/>
          <w:numId w:val="26"/>
        </w:numPr>
        <w:jc w:val="both"/>
        <w:rPr>
          <w:rFonts w:asciiTheme="minorHAnsi" w:eastAsiaTheme="minorHAnsi" w:hAnsiTheme="minorHAnsi" w:cstheme="minorHAnsi"/>
          <w:color w:val="000000" w:themeColor="text1"/>
          <w:lang w:eastAsia="en-US"/>
        </w:rPr>
      </w:pPr>
      <w:r>
        <w:rPr>
          <w:rFonts w:asciiTheme="minorHAnsi" w:eastAsiaTheme="minorHAnsi" w:hAnsiTheme="minorHAnsi" w:cstheme="minorHAnsi"/>
          <w:color w:val="000000" w:themeColor="text1"/>
          <w:lang w:eastAsia="en-US"/>
        </w:rPr>
        <w:t xml:space="preserve">Une fois l’accord obtenu par mail, le </w:t>
      </w:r>
      <w:r w:rsidR="004E00ED">
        <w:rPr>
          <w:rFonts w:asciiTheme="minorHAnsi" w:eastAsiaTheme="minorHAnsi" w:hAnsiTheme="minorHAnsi" w:cstheme="minorHAnsi"/>
          <w:color w:val="000000" w:themeColor="text1"/>
          <w:lang w:eastAsia="en-US"/>
        </w:rPr>
        <w:t xml:space="preserve">commercial </w:t>
      </w:r>
      <w:r>
        <w:rPr>
          <w:rFonts w:asciiTheme="minorHAnsi" w:eastAsiaTheme="minorHAnsi" w:hAnsiTheme="minorHAnsi" w:cstheme="minorHAnsi"/>
          <w:color w:val="000000" w:themeColor="text1"/>
          <w:lang w:eastAsia="en-US"/>
        </w:rPr>
        <w:t>remplit les bulletins de souscription (avec le taux de frais dérogatoire accordé) et les fait signer aux clients</w:t>
      </w:r>
    </w:p>
    <w:p w14:paraId="48708838" w14:textId="77777777" w:rsidR="00757936" w:rsidRPr="00757936" w:rsidRDefault="00757936" w:rsidP="00757936">
      <w:pPr>
        <w:pStyle w:val="Paragraphedeliste"/>
        <w:rPr>
          <w:rFonts w:asciiTheme="minorHAnsi" w:eastAsiaTheme="minorHAnsi" w:hAnsiTheme="minorHAnsi" w:cstheme="minorHAnsi"/>
          <w:color w:val="000000" w:themeColor="text1"/>
          <w:lang w:eastAsia="en-US"/>
        </w:rPr>
      </w:pPr>
    </w:p>
    <w:p w14:paraId="2026A2F7" w14:textId="77777777" w:rsidR="00B22F85" w:rsidRDefault="00B22F85" w:rsidP="00B22F85">
      <w:pPr>
        <w:pStyle w:val="Paragraphedeliste"/>
        <w:numPr>
          <w:ilvl w:val="0"/>
          <w:numId w:val="26"/>
        </w:numPr>
        <w:jc w:val="both"/>
        <w:rPr>
          <w:rFonts w:asciiTheme="minorHAnsi" w:eastAsiaTheme="minorHAnsi" w:hAnsiTheme="minorHAnsi" w:cstheme="minorHAnsi"/>
          <w:color w:val="000000" w:themeColor="text1"/>
          <w:lang w:eastAsia="en-US"/>
        </w:rPr>
      </w:pPr>
      <w:r>
        <w:rPr>
          <w:rFonts w:asciiTheme="minorHAnsi" w:eastAsiaTheme="minorHAnsi" w:hAnsiTheme="minorHAnsi" w:cstheme="minorHAnsi"/>
          <w:color w:val="000000" w:themeColor="text1"/>
          <w:lang w:eastAsia="en-US"/>
        </w:rPr>
        <w:t xml:space="preserve">Le </w:t>
      </w:r>
      <w:r w:rsidR="004E00ED">
        <w:rPr>
          <w:rFonts w:asciiTheme="minorHAnsi" w:eastAsiaTheme="minorHAnsi" w:hAnsiTheme="minorHAnsi" w:cstheme="minorHAnsi"/>
          <w:color w:val="000000" w:themeColor="text1"/>
          <w:lang w:eastAsia="en-US"/>
        </w:rPr>
        <w:t xml:space="preserve">commercial </w:t>
      </w:r>
      <w:r>
        <w:rPr>
          <w:rFonts w:asciiTheme="minorHAnsi" w:eastAsiaTheme="minorHAnsi" w:hAnsiTheme="minorHAnsi" w:cstheme="minorHAnsi"/>
          <w:color w:val="000000" w:themeColor="text1"/>
          <w:lang w:eastAsia="en-US"/>
        </w:rPr>
        <w:t>saisit une demande Myflow et numérise les documents demandés en joignant</w:t>
      </w:r>
      <w:r w:rsidR="00F7207F">
        <w:rPr>
          <w:rFonts w:asciiTheme="minorHAnsi" w:eastAsiaTheme="minorHAnsi" w:hAnsiTheme="minorHAnsi" w:cstheme="minorHAnsi"/>
          <w:color w:val="000000" w:themeColor="text1"/>
          <w:lang w:eastAsia="en-US"/>
        </w:rPr>
        <w:t xml:space="preserve"> </w:t>
      </w:r>
      <w:r>
        <w:rPr>
          <w:rFonts w:asciiTheme="minorHAnsi" w:eastAsiaTheme="minorHAnsi" w:hAnsiTheme="minorHAnsi" w:cstheme="minorHAnsi"/>
          <w:color w:val="000000" w:themeColor="text1"/>
          <w:lang w:eastAsia="en-US"/>
        </w:rPr>
        <w:t>l’accord préalable de dérogation obtenu par mail</w:t>
      </w:r>
    </w:p>
    <w:p w14:paraId="05469050" w14:textId="77777777" w:rsidR="005D7CF2" w:rsidRDefault="005D7CF2" w:rsidP="003156FC">
      <w:pPr>
        <w:pStyle w:val="Paragraphedeliste"/>
        <w:rPr>
          <w:rFonts w:asciiTheme="minorHAnsi" w:eastAsiaTheme="minorHAnsi" w:hAnsiTheme="minorHAnsi" w:cstheme="minorHAnsi"/>
          <w:color w:val="000000" w:themeColor="text1"/>
          <w:lang w:eastAsia="en-US"/>
        </w:rPr>
      </w:pPr>
      <w:r>
        <w:rPr>
          <w:noProof/>
        </w:rPr>
        <w:lastRenderedPageBreak/>
        <w:drawing>
          <wp:inline distT="0" distB="0" distL="0" distR="0" wp14:anchorId="4D9F3686" wp14:editId="6FFB9C67">
            <wp:extent cx="3742066" cy="1226247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900030" cy="1278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1AF179" w14:textId="77777777" w:rsidR="003156FC" w:rsidRDefault="003156FC" w:rsidP="003156FC">
      <w:pPr>
        <w:pStyle w:val="Paragraphedeliste"/>
        <w:rPr>
          <w:rFonts w:asciiTheme="minorHAnsi" w:eastAsiaTheme="minorHAnsi" w:hAnsiTheme="minorHAnsi" w:cstheme="minorHAnsi"/>
          <w:color w:val="000000" w:themeColor="text1"/>
          <w:lang w:eastAsia="en-US"/>
        </w:rPr>
      </w:pPr>
    </w:p>
    <w:p w14:paraId="47AEB9CD" w14:textId="77777777" w:rsidR="005D7CF2" w:rsidRDefault="005D7CF2" w:rsidP="003156FC">
      <w:pPr>
        <w:pStyle w:val="Paragraphedeliste"/>
        <w:rPr>
          <w:rFonts w:asciiTheme="minorHAnsi" w:eastAsiaTheme="minorHAnsi" w:hAnsiTheme="minorHAnsi" w:cstheme="minorHAnsi"/>
          <w:color w:val="000000" w:themeColor="text1"/>
          <w:lang w:eastAsia="en-US"/>
        </w:rPr>
      </w:pPr>
      <w:r>
        <w:rPr>
          <w:noProof/>
        </w:rPr>
        <w:drawing>
          <wp:inline distT="0" distB="0" distL="0" distR="0" wp14:anchorId="22AC0093" wp14:editId="3B9EC345">
            <wp:extent cx="5112688" cy="3002583"/>
            <wp:effectExtent l="0" t="0" r="0" b="762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33265" cy="3014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AB748" w14:textId="77777777" w:rsidR="005D7CF2" w:rsidRDefault="005D7CF2" w:rsidP="003156FC">
      <w:pPr>
        <w:pStyle w:val="Paragraphedeliste"/>
        <w:rPr>
          <w:rFonts w:asciiTheme="minorHAnsi" w:eastAsiaTheme="minorHAnsi" w:hAnsiTheme="minorHAnsi" w:cstheme="minorHAnsi"/>
          <w:color w:val="000000" w:themeColor="text1"/>
          <w:lang w:eastAsia="en-US"/>
        </w:rPr>
      </w:pPr>
    </w:p>
    <w:p w14:paraId="3CF5F569" w14:textId="77777777" w:rsidR="005D7CF2" w:rsidRPr="003156FC" w:rsidRDefault="005D7CF2" w:rsidP="003156FC">
      <w:pPr>
        <w:pStyle w:val="Paragraphedeliste"/>
        <w:rPr>
          <w:rFonts w:asciiTheme="minorHAnsi" w:eastAsiaTheme="minorHAnsi" w:hAnsiTheme="minorHAnsi" w:cstheme="minorHAnsi"/>
          <w:color w:val="000000" w:themeColor="text1"/>
          <w:lang w:eastAsia="en-US"/>
        </w:rPr>
      </w:pPr>
    </w:p>
    <w:p w14:paraId="42D49616" w14:textId="77777777" w:rsidR="005927AD" w:rsidRPr="005D7CF2" w:rsidRDefault="005D7CF2" w:rsidP="005D7CF2">
      <w:pPr>
        <w:pStyle w:val="Paragraphedeliste"/>
        <w:numPr>
          <w:ilvl w:val="0"/>
          <w:numId w:val="26"/>
        </w:numPr>
        <w:jc w:val="both"/>
        <w:rPr>
          <w:rFonts w:asciiTheme="minorHAnsi" w:eastAsiaTheme="minorHAnsi" w:hAnsiTheme="minorHAnsi" w:cstheme="minorHAnsi"/>
          <w:color w:val="000000" w:themeColor="text1"/>
          <w:lang w:eastAsia="en-US"/>
        </w:rPr>
      </w:pPr>
      <w:r>
        <w:rPr>
          <w:rFonts w:asciiTheme="minorHAnsi" w:eastAsiaTheme="minorHAnsi" w:hAnsiTheme="minorHAnsi" w:cstheme="minorHAnsi"/>
          <w:color w:val="000000" w:themeColor="text1"/>
          <w:lang w:eastAsia="en-US"/>
        </w:rPr>
        <w:t xml:space="preserve">Le service titres passe l’ordre à frais dérogés dans l’outil PLATINE et adresse en retour via MyFlow le </w:t>
      </w:r>
      <w:r w:rsidR="007F7009" w:rsidRPr="005D7CF2">
        <w:rPr>
          <w:rFonts w:asciiTheme="minorHAnsi" w:eastAsiaTheme="minorHAnsi" w:hAnsiTheme="minorHAnsi" w:cstheme="minorHAnsi"/>
          <w:color w:val="000000" w:themeColor="text1"/>
          <w:lang w:eastAsia="en-US"/>
        </w:rPr>
        <w:t>« Compte-rendu de transmission »</w:t>
      </w:r>
      <w:r>
        <w:rPr>
          <w:rFonts w:asciiTheme="minorHAnsi" w:eastAsiaTheme="minorHAnsi" w:hAnsiTheme="minorHAnsi" w:cstheme="minorHAnsi"/>
          <w:color w:val="000000" w:themeColor="text1"/>
          <w:lang w:eastAsia="en-US"/>
        </w:rPr>
        <w:t>. Le document</w:t>
      </w:r>
      <w:r w:rsidR="007F7009" w:rsidRPr="005D7CF2">
        <w:rPr>
          <w:rFonts w:asciiTheme="minorHAnsi" w:eastAsiaTheme="minorHAnsi" w:hAnsiTheme="minorHAnsi" w:cstheme="minorHAnsi"/>
          <w:color w:val="000000" w:themeColor="text1"/>
          <w:lang w:eastAsia="en-US"/>
        </w:rPr>
        <w:t xml:space="preserve"> généré automatiquement par l’outil Platine durant la phase de passage d’ordre </w:t>
      </w:r>
      <w:r w:rsidR="007F7009" w:rsidRPr="005D7CF2">
        <w:rPr>
          <w:rFonts w:asciiTheme="minorHAnsi" w:eastAsiaTheme="minorHAnsi" w:hAnsiTheme="minorHAnsi" w:cstheme="minorHAnsi"/>
          <w:b/>
          <w:bCs/>
          <w:color w:val="000000" w:themeColor="text1"/>
          <w:lang w:eastAsia="en-US"/>
        </w:rPr>
        <w:t>ne pourra ni être remis au client ni être signé.</w:t>
      </w:r>
    </w:p>
    <w:p w14:paraId="708E94C5" w14:textId="77777777" w:rsidR="005927AD" w:rsidRPr="005D7CF2" w:rsidRDefault="007F7009" w:rsidP="003156FC">
      <w:pPr>
        <w:pStyle w:val="Paragraphedeliste"/>
        <w:jc w:val="both"/>
        <w:rPr>
          <w:rFonts w:asciiTheme="minorHAnsi" w:eastAsiaTheme="minorHAnsi" w:hAnsiTheme="minorHAnsi" w:cstheme="minorHAnsi"/>
          <w:color w:val="000000" w:themeColor="text1"/>
          <w:lang w:eastAsia="en-US"/>
        </w:rPr>
      </w:pPr>
      <w:r w:rsidRPr="005D7CF2">
        <w:rPr>
          <w:rFonts w:asciiTheme="minorHAnsi" w:eastAsiaTheme="minorHAnsi" w:hAnsiTheme="minorHAnsi" w:cstheme="minorHAnsi"/>
          <w:color w:val="000000" w:themeColor="text1"/>
          <w:lang w:eastAsia="en-US"/>
        </w:rPr>
        <w:t>Toutefois, il est</w:t>
      </w:r>
      <w:r w:rsidR="005D7CF2">
        <w:rPr>
          <w:rFonts w:asciiTheme="minorHAnsi" w:eastAsiaTheme="minorHAnsi" w:hAnsiTheme="minorHAnsi" w:cstheme="minorHAnsi"/>
          <w:color w:val="000000" w:themeColor="text1"/>
          <w:lang w:eastAsia="en-US"/>
        </w:rPr>
        <w:t xml:space="preserve"> demandé</w:t>
      </w:r>
      <w:r w:rsidRPr="005D7CF2">
        <w:rPr>
          <w:rFonts w:asciiTheme="minorHAnsi" w:eastAsiaTheme="minorHAnsi" w:hAnsiTheme="minorHAnsi" w:cstheme="minorHAnsi"/>
          <w:color w:val="000000" w:themeColor="text1"/>
          <w:lang w:eastAsia="en-US"/>
        </w:rPr>
        <w:t xml:space="preserve"> </w:t>
      </w:r>
      <w:r w:rsidR="005D7CF2">
        <w:rPr>
          <w:rFonts w:asciiTheme="minorHAnsi" w:eastAsiaTheme="minorHAnsi" w:hAnsiTheme="minorHAnsi" w:cstheme="minorHAnsi"/>
          <w:color w:val="000000" w:themeColor="text1"/>
          <w:lang w:eastAsia="en-US"/>
        </w:rPr>
        <w:t xml:space="preserve">au commercial </w:t>
      </w:r>
      <w:r w:rsidRPr="005D7CF2">
        <w:rPr>
          <w:rFonts w:asciiTheme="minorHAnsi" w:eastAsiaTheme="minorHAnsi" w:hAnsiTheme="minorHAnsi" w:cstheme="minorHAnsi"/>
          <w:color w:val="000000" w:themeColor="text1"/>
          <w:lang w:eastAsia="en-US"/>
        </w:rPr>
        <w:t>d’archiver le document « Compte-rendu de transm</w:t>
      </w:r>
      <w:r w:rsidR="005D7CF2">
        <w:rPr>
          <w:rFonts w:asciiTheme="minorHAnsi" w:eastAsiaTheme="minorHAnsi" w:hAnsiTheme="minorHAnsi" w:cstheme="minorHAnsi"/>
          <w:color w:val="000000" w:themeColor="text1"/>
          <w:lang w:eastAsia="en-US"/>
        </w:rPr>
        <w:t>ission » dans le</w:t>
      </w:r>
      <w:r w:rsidR="00AA7356">
        <w:rPr>
          <w:rFonts w:asciiTheme="minorHAnsi" w:eastAsiaTheme="minorHAnsi" w:hAnsiTheme="minorHAnsi" w:cstheme="minorHAnsi"/>
          <w:color w:val="000000" w:themeColor="text1"/>
          <w:lang w:eastAsia="en-US"/>
        </w:rPr>
        <w:t xml:space="preserve"> classeur</w:t>
      </w:r>
      <w:r w:rsidR="005D7CF2">
        <w:rPr>
          <w:rFonts w:asciiTheme="minorHAnsi" w:eastAsiaTheme="minorHAnsi" w:hAnsiTheme="minorHAnsi" w:cstheme="minorHAnsi"/>
          <w:color w:val="000000" w:themeColor="text1"/>
          <w:lang w:eastAsia="en-US"/>
        </w:rPr>
        <w:t xml:space="preserve"> client avec l’accord mail et l’ensemble des documents de souscription.</w:t>
      </w:r>
    </w:p>
    <w:p w14:paraId="28EE2E0C" w14:textId="77777777" w:rsidR="005D7CF2" w:rsidRPr="003156FC" w:rsidRDefault="005D7CF2" w:rsidP="003156FC">
      <w:pPr>
        <w:pStyle w:val="Paragraphedeliste"/>
        <w:jc w:val="both"/>
        <w:rPr>
          <w:rFonts w:asciiTheme="minorHAnsi" w:eastAsiaTheme="minorHAnsi" w:hAnsiTheme="minorHAnsi" w:cstheme="minorHAnsi"/>
          <w:color w:val="000000" w:themeColor="text1"/>
          <w:lang w:eastAsia="en-US"/>
        </w:rPr>
      </w:pPr>
    </w:p>
    <w:p w14:paraId="54694C2A" w14:textId="77777777" w:rsidR="00757936" w:rsidRDefault="00757936" w:rsidP="00B22F85">
      <w:pPr>
        <w:jc w:val="center"/>
        <w:rPr>
          <w:rFonts w:asciiTheme="minorHAnsi" w:eastAsiaTheme="minorHAnsi" w:hAnsiTheme="minorHAnsi" w:cstheme="minorHAnsi"/>
          <w:color w:val="000000" w:themeColor="text1"/>
          <w:lang w:eastAsia="en-US"/>
        </w:rPr>
      </w:pPr>
    </w:p>
    <w:p w14:paraId="669BBDDF" w14:textId="77777777" w:rsidR="00757936" w:rsidRDefault="00757936" w:rsidP="00B22F85">
      <w:pPr>
        <w:jc w:val="center"/>
        <w:rPr>
          <w:rFonts w:asciiTheme="minorHAnsi" w:eastAsiaTheme="minorHAnsi" w:hAnsiTheme="minorHAnsi" w:cstheme="minorHAnsi"/>
          <w:color w:val="000000" w:themeColor="text1"/>
          <w:lang w:eastAsia="en-US"/>
        </w:rPr>
      </w:pPr>
    </w:p>
    <w:p w14:paraId="7FD01350" w14:textId="77777777" w:rsidR="00757936" w:rsidRDefault="00757936" w:rsidP="00B22F85">
      <w:pPr>
        <w:jc w:val="center"/>
        <w:rPr>
          <w:rFonts w:asciiTheme="minorHAnsi" w:eastAsiaTheme="minorHAnsi" w:hAnsiTheme="minorHAnsi" w:cstheme="minorHAnsi"/>
          <w:color w:val="000000" w:themeColor="text1"/>
          <w:lang w:eastAsia="en-US"/>
        </w:rPr>
      </w:pPr>
    </w:p>
    <w:p w14:paraId="6C81D534" w14:textId="77777777" w:rsidR="001364FB" w:rsidRDefault="001364FB" w:rsidP="00E42B67">
      <w:pPr>
        <w:jc w:val="both"/>
        <w:rPr>
          <w:rFonts w:ascii="Calibri" w:hAnsi="Calibri"/>
          <w:sz w:val="20"/>
          <w:szCs w:val="20"/>
        </w:rPr>
      </w:pPr>
    </w:p>
    <w:p w14:paraId="4BDD1085" w14:textId="77777777" w:rsidR="00FE6D8D" w:rsidRDefault="00FE6D8D" w:rsidP="00E42B67">
      <w:pPr>
        <w:jc w:val="both"/>
        <w:rPr>
          <w:rFonts w:ascii="Calibri" w:hAnsi="Calibri"/>
          <w:sz w:val="20"/>
          <w:szCs w:val="20"/>
        </w:rPr>
      </w:pPr>
    </w:p>
    <w:p w14:paraId="7ACF960E" w14:textId="77777777" w:rsidR="00ED7B2F" w:rsidRDefault="00ED7B2F" w:rsidP="00E42B67">
      <w:pPr>
        <w:jc w:val="both"/>
        <w:rPr>
          <w:rFonts w:ascii="Calibri" w:hAnsi="Calibri"/>
          <w:sz w:val="20"/>
          <w:szCs w:val="20"/>
        </w:rPr>
      </w:pPr>
    </w:p>
    <w:p w14:paraId="08BC8BD4" w14:textId="77777777" w:rsidR="00ED7B2F" w:rsidRDefault="00ED7B2F" w:rsidP="00E42B67">
      <w:pPr>
        <w:jc w:val="both"/>
        <w:rPr>
          <w:rFonts w:ascii="Calibri" w:hAnsi="Calibri"/>
          <w:sz w:val="20"/>
          <w:szCs w:val="20"/>
        </w:rPr>
      </w:pPr>
    </w:p>
    <w:p w14:paraId="444CF77E" w14:textId="77777777" w:rsidR="00ED7B2F" w:rsidRDefault="00ED7B2F" w:rsidP="00E42B67">
      <w:pPr>
        <w:jc w:val="both"/>
        <w:rPr>
          <w:rFonts w:ascii="Calibri" w:hAnsi="Calibri"/>
          <w:sz w:val="20"/>
          <w:szCs w:val="20"/>
        </w:rPr>
      </w:pPr>
    </w:p>
    <w:p w14:paraId="57BF6E72" w14:textId="77777777" w:rsidR="00ED7B2F" w:rsidRDefault="00ED7B2F" w:rsidP="00E42B67">
      <w:pPr>
        <w:jc w:val="both"/>
        <w:rPr>
          <w:rFonts w:ascii="Calibri" w:hAnsi="Calibri"/>
          <w:sz w:val="20"/>
          <w:szCs w:val="20"/>
        </w:rPr>
      </w:pPr>
    </w:p>
    <w:p w14:paraId="65FCE4CD" w14:textId="77777777" w:rsidR="00ED7B2F" w:rsidRDefault="00ED7B2F" w:rsidP="00E42B67">
      <w:pPr>
        <w:jc w:val="both"/>
        <w:rPr>
          <w:rFonts w:ascii="Calibri" w:hAnsi="Calibri"/>
          <w:sz w:val="20"/>
          <w:szCs w:val="20"/>
        </w:rPr>
      </w:pPr>
    </w:p>
    <w:p w14:paraId="31E28110" w14:textId="77777777" w:rsidR="002A1D38" w:rsidRDefault="002A1D38" w:rsidP="00E42B67">
      <w:pPr>
        <w:jc w:val="both"/>
        <w:rPr>
          <w:rFonts w:ascii="Calibri" w:hAnsi="Calibri"/>
          <w:sz w:val="20"/>
          <w:szCs w:val="20"/>
        </w:rPr>
      </w:pPr>
    </w:p>
    <w:p w14:paraId="597E0E90" w14:textId="77777777" w:rsidR="002A1D38" w:rsidRDefault="002A1D38" w:rsidP="00E42B67">
      <w:pPr>
        <w:jc w:val="both"/>
        <w:rPr>
          <w:rFonts w:ascii="Calibri" w:hAnsi="Calibri"/>
          <w:sz w:val="20"/>
          <w:szCs w:val="20"/>
        </w:rPr>
      </w:pPr>
    </w:p>
    <w:p w14:paraId="54019CA7" w14:textId="77777777" w:rsidR="001340DF" w:rsidRDefault="001340DF" w:rsidP="00E42B67">
      <w:pPr>
        <w:jc w:val="both"/>
        <w:rPr>
          <w:rFonts w:ascii="Calibri" w:hAnsi="Calibri"/>
          <w:sz w:val="20"/>
          <w:szCs w:val="20"/>
        </w:rPr>
      </w:pPr>
    </w:p>
    <w:p w14:paraId="5CE3938C" w14:textId="77777777" w:rsidR="00D35130" w:rsidRDefault="00D35130" w:rsidP="00E42B67">
      <w:pPr>
        <w:jc w:val="both"/>
        <w:rPr>
          <w:rFonts w:ascii="Calibri" w:hAnsi="Calibri"/>
          <w:sz w:val="20"/>
          <w:szCs w:val="20"/>
        </w:rPr>
      </w:pPr>
    </w:p>
    <w:p w14:paraId="21A05CBE" w14:textId="77777777" w:rsidR="003D15F2" w:rsidRDefault="003D15F2" w:rsidP="00E42B67">
      <w:pPr>
        <w:jc w:val="both"/>
        <w:rPr>
          <w:rFonts w:ascii="Calibri" w:hAnsi="Calibri"/>
          <w:sz w:val="20"/>
          <w:szCs w:val="20"/>
        </w:rPr>
      </w:pPr>
    </w:p>
    <w:p w14:paraId="2012BAAB" w14:textId="77777777" w:rsidR="003D15F2" w:rsidRDefault="003D15F2" w:rsidP="00E42B67">
      <w:pPr>
        <w:jc w:val="both"/>
        <w:rPr>
          <w:rFonts w:ascii="Calibri" w:hAnsi="Calibri"/>
          <w:sz w:val="20"/>
          <w:szCs w:val="20"/>
        </w:rPr>
      </w:pPr>
    </w:p>
    <w:p w14:paraId="098FFD34" w14:textId="77777777" w:rsidR="003D15F2" w:rsidRDefault="003D15F2" w:rsidP="00E42B67">
      <w:pPr>
        <w:jc w:val="both"/>
        <w:rPr>
          <w:rFonts w:ascii="Calibri" w:hAnsi="Calibri"/>
          <w:sz w:val="20"/>
          <w:szCs w:val="20"/>
        </w:rPr>
      </w:pPr>
    </w:p>
    <w:p w14:paraId="73F16783" w14:textId="77777777" w:rsidR="003D15F2" w:rsidRDefault="003D15F2" w:rsidP="00E42B67">
      <w:pPr>
        <w:jc w:val="both"/>
        <w:rPr>
          <w:rFonts w:ascii="Calibri" w:hAnsi="Calibri"/>
          <w:sz w:val="20"/>
          <w:szCs w:val="20"/>
        </w:rPr>
      </w:pPr>
    </w:p>
    <w:p w14:paraId="0F1D1291" w14:textId="77777777" w:rsidR="003D15F2" w:rsidRDefault="003D15F2" w:rsidP="00E42B67">
      <w:pPr>
        <w:jc w:val="both"/>
        <w:rPr>
          <w:rFonts w:ascii="Calibri" w:hAnsi="Calibri"/>
          <w:sz w:val="20"/>
          <w:szCs w:val="20"/>
        </w:rPr>
      </w:pPr>
    </w:p>
    <w:p w14:paraId="695DEF75" w14:textId="77777777" w:rsidR="003D15F2" w:rsidRDefault="003D15F2" w:rsidP="00E42B67">
      <w:pPr>
        <w:jc w:val="both"/>
        <w:rPr>
          <w:rFonts w:ascii="Calibri" w:hAnsi="Calibri"/>
          <w:sz w:val="20"/>
          <w:szCs w:val="20"/>
        </w:rPr>
      </w:pPr>
    </w:p>
    <w:p w14:paraId="53B850D7" w14:textId="77777777" w:rsidR="003D15F2" w:rsidRDefault="003D15F2" w:rsidP="00E42B67">
      <w:pPr>
        <w:jc w:val="both"/>
        <w:rPr>
          <w:rFonts w:ascii="Calibri" w:hAnsi="Calibri"/>
          <w:sz w:val="20"/>
          <w:szCs w:val="20"/>
        </w:rPr>
      </w:pPr>
    </w:p>
    <w:p w14:paraId="6102332D" w14:textId="77777777" w:rsidR="003D15F2" w:rsidRDefault="003D15F2" w:rsidP="00E42B67">
      <w:pPr>
        <w:jc w:val="both"/>
        <w:rPr>
          <w:rFonts w:ascii="Calibri" w:hAnsi="Calibri"/>
          <w:sz w:val="20"/>
          <w:szCs w:val="20"/>
        </w:rPr>
      </w:pPr>
    </w:p>
    <w:p w14:paraId="2C7234D8" w14:textId="77777777" w:rsidR="003D15F2" w:rsidRDefault="003D15F2" w:rsidP="00E42B67">
      <w:pPr>
        <w:jc w:val="both"/>
        <w:rPr>
          <w:rFonts w:ascii="Calibri" w:hAnsi="Calibri"/>
          <w:sz w:val="20"/>
          <w:szCs w:val="20"/>
        </w:rPr>
      </w:pPr>
    </w:p>
    <w:p w14:paraId="346200BC" w14:textId="77777777" w:rsidR="003D15F2" w:rsidRDefault="003D15F2" w:rsidP="00E42B67">
      <w:pPr>
        <w:jc w:val="both"/>
        <w:rPr>
          <w:rFonts w:ascii="Calibri" w:hAnsi="Calibri"/>
          <w:sz w:val="20"/>
          <w:szCs w:val="20"/>
        </w:rPr>
      </w:pPr>
    </w:p>
    <w:sectPr w:rsidR="003D15F2" w:rsidSect="00AB0447">
      <w:pgSz w:w="11906" w:h="16838"/>
      <w:pgMar w:top="709" w:right="991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5041D3" w14:textId="77777777" w:rsidR="00F6099C" w:rsidRDefault="00F6099C" w:rsidP="00DD7496">
      <w:r>
        <w:separator/>
      </w:r>
    </w:p>
  </w:endnote>
  <w:endnote w:type="continuationSeparator" w:id="0">
    <w:p w14:paraId="514ECB8A" w14:textId="77777777" w:rsidR="00F6099C" w:rsidRDefault="00F6099C" w:rsidP="00DD7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yriad Pro">
    <w:altName w:val="Myriad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8C9968" w14:textId="77777777" w:rsidR="00F6099C" w:rsidRDefault="00F6099C" w:rsidP="00DD7496">
      <w:r>
        <w:separator/>
      </w:r>
    </w:p>
  </w:footnote>
  <w:footnote w:type="continuationSeparator" w:id="0">
    <w:p w14:paraId="1793CAB1" w14:textId="77777777" w:rsidR="00F6099C" w:rsidRDefault="00F6099C" w:rsidP="00DD74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70F93"/>
    <w:multiLevelType w:val="hybridMultilevel"/>
    <w:tmpl w:val="4B86CBEA"/>
    <w:lvl w:ilvl="0" w:tplc="32181378">
      <w:start w:val="1"/>
      <w:numFmt w:val="bullet"/>
      <w:lvlText w:val="Ü"/>
      <w:lvlJc w:val="left"/>
      <w:pPr>
        <w:ind w:left="720" w:hanging="360"/>
      </w:pPr>
      <w:rPr>
        <w:rFonts w:ascii="Wingdings" w:hAnsi="Wingdings" w:hint="default"/>
        <w:color w:val="C00000"/>
        <w:sz w:val="20"/>
        <w:szCs w:val="16"/>
        <w:u w:color="00B05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92E18"/>
    <w:multiLevelType w:val="hybridMultilevel"/>
    <w:tmpl w:val="14D22E4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6150DD"/>
    <w:multiLevelType w:val="hybridMultilevel"/>
    <w:tmpl w:val="FDC88590"/>
    <w:lvl w:ilvl="0" w:tplc="E6563146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b/>
        <w:color w:val="C00000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68A4624"/>
    <w:multiLevelType w:val="hybridMultilevel"/>
    <w:tmpl w:val="D87A60E4"/>
    <w:lvl w:ilvl="0" w:tplc="B3DECB2C">
      <w:start w:val="6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812C2C"/>
    <w:multiLevelType w:val="hybridMultilevel"/>
    <w:tmpl w:val="EDDCBAFE"/>
    <w:lvl w:ilvl="0" w:tplc="32181378">
      <w:start w:val="1"/>
      <w:numFmt w:val="bullet"/>
      <w:lvlText w:val="Ü"/>
      <w:lvlJc w:val="left"/>
      <w:pPr>
        <w:ind w:left="720" w:hanging="360"/>
      </w:pPr>
      <w:rPr>
        <w:rFonts w:ascii="Wingdings" w:hAnsi="Wingdings" w:hint="default"/>
        <w:color w:val="C00000"/>
        <w:sz w:val="20"/>
        <w:szCs w:val="16"/>
        <w:u w:color="00B05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723516"/>
    <w:multiLevelType w:val="hybridMultilevel"/>
    <w:tmpl w:val="84008592"/>
    <w:lvl w:ilvl="0" w:tplc="C1A43E9E">
      <w:start w:val="1"/>
      <w:numFmt w:val="bullet"/>
      <w:lvlText w:val=""/>
      <w:lvlJc w:val="left"/>
      <w:pPr>
        <w:ind w:left="1428" w:hanging="360"/>
      </w:pPr>
      <w:rPr>
        <w:rFonts w:ascii="Wingdings" w:hAnsi="Wingdings" w:hint="default"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A845777"/>
    <w:multiLevelType w:val="hybridMultilevel"/>
    <w:tmpl w:val="03EA61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B618B6"/>
    <w:multiLevelType w:val="hybridMultilevel"/>
    <w:tmpl w:val="FC52A2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FB9079B"/>
    <w:multiLevelType w:val="hybridMultilevel"/>
    <w:tmpl w:val="703E69D0"/>
    <w:lvl w:ilvl="0" w:tplc="A8625D5C">
      <w:start w:val="1"/>
      <w:numFmt w:val="bullet"/>
      <w:lvlText w:val="Ü"/>
      <w:lvlJc w:val="left"/>
      <w:pPr>
        <w:ind w:left="720" w:hanging="360"/>
      </w:pPr>
      <w:rPr>
        <w:rFonts w:ascii="Wingdings" w:hAnsi="Wingdings" w:hint="default"/>
        <w:b/>
        <w:color w:val="C00000"/>
        <w:sz w:val="2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F91960"/>
    <w:multiLevelType w:val="hybridMultilevel"/>
    <w:tmpl w:val="538A57CC"/>
    <w:lvl w:ilvl="0" w:tplc="E656314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C00000"/>
      </w:rPr>
    </w:lvl>
    <w:lvl w:ilvl="1" w:tplc="E6563146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b/>
        <w:color w:val="C00000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EA0C9A"/>
    <w:multiLevelType w:val="hybridMultilevel"/>
    <w:tmpl w:val="5BA673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E0500D"/>
    <w:multiLevelType w:val="hybridMultilevel"/>
    <w:tmpl w:val="A49A13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2D1A2D"/>
    <w:multiLevelType w:val="hybridMultilevel"/>
    <w:tmpl w:val="55CE1B82"/>
    <w:lvl w:ilvl="0" w:tplc="5C06B06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8C85ACE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2683320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47A6316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77247AA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8E5406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C7A1B88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9FE1876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1181C50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2B5FDC"/>
    <w:multiLevelType w:val="hybridMultilevel"/>
    <w:tmpl w:val="9EA00C76"/>
    <w:lvl w:ilvl="0" w:tplc="761EDC3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92966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668D3A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89622C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369CB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F88C78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606300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B043C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BAAD26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9ED7C51"/>
    <w:multiLevelType w:val="hybridMultilevel"/>
    <w:tmpl w:val="041E554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E77AF8"/>
    <w:multiLevelType w:val="hybridMultilevel"/>
    <w:tmpl w:val="937C73A8"/>
    <w:lvl w:ilvl="0" w:tplc="72D018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9252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B28B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37C11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B4E6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F4CE3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38FC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02C2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28D6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4D556F4A"/>
    <w:multiLevelType w:val="hybridMultilevel"/>
    <w:tmpl w:val="36C8E742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29215B"/>
    <w:multiLevelType w:val="hybridMultilevel"/>
    <w:tmpl w:val="BD8C1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F41EF2"/>
    <w:multiLevelType w:val="hybridMultilevel"/>
    <w:tmpl w:val="5F8CF4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881558"/>
    <w:multiLevelType w:val="hybridMultilevel"/>
    <w:tmpl w:val="235C044E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 w15:restartNumberingAfterBreak="0">
    <w:nsid w:val="5A567152"/>
    <w:multiLevelType w:val="hybridMultilevel"/>
    <w:tmpl w:val="DAFA572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D6C52B0"/>
    <w:multiLevelType w:val="hybridMultilevel"/>
    <w:tmpl w:val="917CDE7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F0C1B76"/>
    <w:multiLevelType w:val="hybridMultilevel"/>
    <w:tmpl w:val="59D8121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8111C3"/>
    <w:multiLevelType w:val="hybridMultilevel"/>
    <w:tmpl w:val="4A0E515C"/>
    <w:lvl w:ilvl="0" w:tplc="A2B6BF5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594725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17E0E7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28EC9D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6B0960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A0CA25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EE261B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E04A16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0CE914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775646"/>
    <w:multiLevelType w:val="hybridMultilevel"/>
    <w:tmpl w:val="A84AB690"/>
    <w:lvl w:ilvl="0" w:tplc="D0584CE6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603691"/>
    <w:multiLevelType w:val="hybridMultilevel"/>
    <w:tmpl w:val="C5D62366"/>
    <w:lvl w:ilvl="0" w:tplc="B24C88FA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0E18CC"/>
    <w:multiLevelType w:val="hybridMultilevel"/>
    <w:tmpl w:val="2456776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EDD2D65"/>
    <w:multiLevelType w:val="hybridMultilevel"/>
    <w:tmpl w:val="A608EC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1389829">
    <w:abstractNumId w:val="8"/>
  </w:num>
  <w:num w:numId="2" w16cid:durableId="1990089928">
    <w:abstractNumId w:val="0"/>
  </w:num>
  <w:num w:numId="3" w16cid:durableId="743114015">
    <w:abstractNumId w:val="9"/>
  </w:num>
  <w:num w:numId="4" w16cid:durableId="1421029720">
    <w:abstractNumId w:val="2"/>
  </w:num>
  <w:num w:numId="5" w16cid:durableId="276330826">
    <w:abstractNumId w:val="24"/>
  </w:num>
  <w:num w:numId="6" w16cid:durableId="1219513673">
    <w:abstractNumId w:val="26"/>
  </w:num>
  <w:num w:numId="7" w16cid:durableId="1358580662">
    <w:abstractNumId w:val="1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9566378">
    <w:abstractNumId w:val="12"/>
  </w:num>
  <w:num w:numId="9" w16cid:durableId="10631434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0389617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8157804">
    <w:abstractNumId w:val="10"/>
  </w:num>
  <w:num w:numId="12" w16cid:durableId="293679264">
    <w:abstractNumId w:val="25"/>
  </w:num>
  <w:num w:numId="13" w16cid:durableId="1258097287">
    <w:abstractNumId w:val="16"/>
  </w:num>
  <w:num w:numId="14" w16cid:durableId="1475292480">
    <w:abstractNumId w:val="15"/>
  </w:num>
  <w:num w:numId="15" w16cid:durableId="1248609047">
    <w:abstractNumId w:val="20"/>
  </w:num>
  <w:num w:numId="16" w16cid:durableId="1097671357">
    <w:abstractNumId w:val="4"/>
  </w:num>
  <w:num w:numId="17" w16cid:durableId="666055598">
    <w:abstractNumId w:val="3"/>
  </w:num>
  <w:num w:numId="18" w16cid:durableId="1069040445">
    <w:abstractNumId w:val="22"/>
  </w:num>
  <w:num w:numId="19" w16cid:durableId="180238877">
    <w:abstractNumId w:val="21"/>
  </w:num>
  <w:num w:numId="20" w16cid:durableId="1012220911">
    <w:abstractNumId w:val="6"/>
  </w:num>
  <w:num w:numId="21" w16cid:durableId="1138841978">
    <w:abstractNumId w:val="11"/>
  </w:num>
  <w:num w:numId="22" w16cid:durableId="1161459219">
    <w:abstractNumId w:val="27"/>
  </w:num>
  <w:num w:numId="23" w16cid:durableId="1987660560">
    <w:abstractNumId w:val="7"/>
  </w:num>
  <w:num w:numId="24" w16cid:durableId="171334025">
    <w:abstractNumId w:val="18"/>
  </w:num>
  <w:num w:numId="25" w16cid:durableId="1058362375">
    <w:abstractNumId w:val="17"/>
  </w:num>
  <w:num w:numId="26" w16cid:durableId="985741729">
    <w:abstractNumId w:val="14"/>
  </w:num>
  <w:num w:numId="27" w16cid:durableId="985159273">
    <w:abstractNumId w:val="19"/>
  </w:num>
  <w:num w:numId="28" w16cid:durableId="432751616">
    <w:abstractNumId w:val="1"/>
  </w:num>
  <w:num w:numId="29" w16cid:durableId="1184516860">
    <w:abstractNumId w:val="2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6BE"/>
    <w:rsid w:val="00012977"/>
    <w:rsid w:val="00013115"/>
    <w:rsid w:val="000131E4"/>
    <w:rsid w:val="000140F1"/>
    <w:rsid w:val="0002390E"/>
    <w:rsid w:val="00025707"/>
    <w:rsid w:val="00027B56"/>
    <w:rsid w:val="00031260"/>
    <w:rsid w:val="00042EC4"/>
    <w:rsid w:val="00043DBC"/>
    <w:rsid w:val="00051D5B"/>
    <w:rsid w:val="00053A43"/>
    <w:rsid w:val="00054F24"/>
    <w:rsid w:val="000563FC"/>
    <w:rsid w:val="000639A6"/>
    <w:rsid w:val="00064720"/>
    <w:rsid w:val="000706BD"/>
    <w:rsid w:val="00070D14"/>
    <w:rsid w:val="0007471A"/>
    <w:rsid w:val="00092C48"/>
    <w:rsid w:val="000A1E38"/>
    <w:rsid w:val="000B0EC7"/>
    <w:rsid w:val="000B1F95"/>
    <w:rsid w:val="000B38FD"/>
    <w:rsid w:val="000B3E57"/>
    <w:rsid w:val="000B427A"/>
    <w:rsid w:val="000C09B5"/>
    <w:rsid w:val="000C1D05"/>
    <w:rsid w:val="000C3288"/>
    <w:rsid w:val="000D44A0"/>
    <w:rsid w:val="000D47CC"/>
    <w:rsid w:val="000D7E2F"/>
    <w:rsid w:val="000F3726"/>
    <w:rsid w:val="00100523"/>
    <w:rsid w:val="00100630"/>
    <w:rsid w:val="00100649"/>
    <w:rsid w:val="00104A02"/>
    <w:rsid w:val="001058C3"/>
    <w:rsid w:val="00111DD8"/>
    <w:rsid w:val="001174C5"/>
    <w:rsid w:val="001263E8"/>
    <w:rsid w:val="001274AC"/>
    <w:rsid w:val="00130C6E"/>
    <w:rsid w:val="00133E15"/>
    <w:rsid w:val="001340DF"/>
    <w:rsid w:val="001364FB"/>
    <w:rsid w:val="0014041F"/>
    <w:rsid w:val="00146E27"/>
    <w:rsid w:val="00151FC3"/>
    <w:rsid w:val="0015731D"/>
    <w:rsid w:val="00163C6A"/>
    <w:rsid w:val="001664D5"/>
    <w:rsid w:val="0018425C"/>
    <w:rsid w:val="001871C2"/>
    <w:rsid w:val="00187B94"/>
    <w:rsid w:val="001A3AC7"/>
    <w:rsid w:val="001B4778"/>
    <w:rsid w:val="001B5896"/>
    <w:rsid w:val="001C585E"/>
    <w:rsid w:val="001D2848"/>
    <w:rsid w:val="001E0D06"/>
    <w:rsid w:val="001E10D3"/>
    <w:rsid w:val="001E1F21"/>
    <w:rsid w:val="001E570C"/>
    <w:rsid w:val="001F3939"/>
    <w:rsid w:val="001F4B38"/>
    <w:rsid w:val="001F7F90"/>
    <w:rsid w:val="0020065C"/>
    <w:rsid w:val="0021497C"/>
    <w:rsid w:val="0022108D"/>
    <w:rsid w:val="00222CA4"/>
    <w:rsid w:val="0022380F"/>
    <w:rsid w:val="002264C3"/>
    <w:rsid w:val="00231728"/>
    <w:rsid w:val="00234E94"/>
    <w:rsid w:val="00236B9C"/>
    <w:rsid w:val="00243E42"/>
    <w:rsid w:val="002440BB"/>
    <w:rsid w:val="00245803"/>
    <w:rsid w:val="002472EF"/>
    <w:rsid w:val="00260F59"/>
    <w:rsid w:val="00260F6D"/>
    <w:rsid w:val="00263052"/>
    <w:rsid w:val="002738F1"/>
    <w:rsid w:val="00276554"/>
    <w:rsid w:val="00277658"/>
    <w:rsid w:val="0028241A"/>
    <w:rsid w:val="00282A70"/>
    <w:rsid w:val="00291030"/>
    <w:rsid w:val="00292D3D"/>
    <w:rsid w:val="0029420E"/>
    <w:rsid w:val="00296B1E"/>
    <w:rsid w:val="002A1D38"/>
    <w:rsid w:val="002A3410"/>
    <w:rsid w:val="002B0B3A"/>
    <w:rsid w:val="002B2472"/>
    <w:rsid w:val="002B765F"/>
    <w:rsid w:val="002C2207"/>
    <w:rsid w:val="002E332A"/>
    <w:rsid w:val="002E6C3D"/>
    <w:rsid w:val="002E6F3C"/>
    <w:rsid w:val="002F0337"/>
    <w:rsid w:val="002F50E7"/>
    <w:rsid w:val="002F5D96"/>
    <w:rsid w:val="003009AD"/>
    <w:rsid w:val="00301D27"/>
    <w:rsid w:val="003020C4"/>
    <w:rsid w:val="00305408"/>
    <w:rsid w:val="00305AAB"/>
    <w:rsid w:val="003076D8"/>
    <w:rsid w:val="00307BE2"/>
    <w:rsid w:val="00312078"/>
    <w:rsid w:val="003125BF"/>
    <w:rsid w:val="00313794"/>
    <w:rsid w:val="003156FC"/>
    <w:rsid w:val="00320C59"/>
    <w:rsid w:val="00321A7E"/>
    <w:rsid w:val="0032385E"/>
    <w:rsid w:val="00323F45"/>
    <w:rsid w:val="00324AC1"/>
    <w:rsid w:val="00331D9D"/>
    <w:rsid w:val="00332DD6"/>
    <w:rsid w:val="00334114"/>
    <w:rsid w:val="003415BB"/>
    <w:rsid w:val="0034454F"/>
    <w:rsid w:val="00345D4D"/>
    <w:rsid w:val="00352205"/>
    <w:rsid w:val="00353DB5"/>
    <w:rsid w:val="003576B5"/>
    <w:rsid w:val="00364134"/>
    <w:rsid w:val="003733F7"/>
    <w:rsid w:val="003837E3"/>
    <w:rsid w:val="00390B8E"/>
    <w:rsid w:val="00394789"/>
    <w:rsid w:val="00394EFB"/>
    <w:rsid w:val="003A0AB5"/>
    <w:rsid w:val="003A13EF"/>
    <w:rsid w:val="003A1FD2"/>
    <w:rsid w:val="003A2D5A"/>
    <w:rsid w:val="003A3379"/>
    <w:rsid w:val="003A46B9"/>
    <w:rsid w:val="003A7B24"/>
    <w:rsid w:val="003A7BFD"/>
    <w:rsid w:val="003B2F8E"/>
    <w:rsid w:val="003B50BE"/>
    <w:rsid w:val="003B567F"/>
    <w:rsid w:val="003C1F85"/>
    <w:rsid w:val="003C5537"/>
    <w:rsid w:val="003C5976"/>
    <w:rsid w:val="003C62E7"/>
    <w:rsid w:val="003D0865"/>
    <w:rsid w:val="003D0DCA"/>
    <w:rsid w:val="003D127B"/>
    <w:rsid w:val="003D15F2"/>
    <w:rsid w:val="003D33E0"/>
    <w:rsid w:val="003E1846"/>
    <w:rsid w:val="003E2398"/>
    <w:rsid w:val="003E2E86"/>
    <w:rsid w:val="003E2FB1"/>
    <w:rsid w:val="003E4F0A"/>
    <w:rsid w:val="003F2955"/>
    <w:rsid w:val="00404B43"/>
    <w:rsid w:val="00415D41"/>
    <w:rsid w:val="00417F58"/>
    <w:rsid w:val="00421E45"/>
    <w:rsid w:val="00424BC1"/>
    <w:rsid w:val="004349AE"/>
    <w:rsid w:val="00443EAF"/>
    <w:rsid w:val="00446EFF"/>
    <w:rsid w:val="004735AC"/>
    <w:rsid w:val="00473926"/>
    <w:rsid w:val="00477BF1"/>
    <w:rsid w:val="00477DE5"/>
    <w:rsid w:val="0048654F"/>
    <w:rsid w:val="004B1126"/>
    <w:rsid w:val="004B3D57"/>
    <w:rsid w:val="004B4BEF"/>
    <w:rsid w:val="004B5F01"/>
    <w:rsid w:val="004C5823"/>
    <w:rsid w:val="004E00ED"/>
    <w:rsid w:val="004E3E80"/>
    <w:rsid w:val="004E581B"/>
    <w:rsid w:val="004E7ACC"/>
    <w:rsid w:val="004F6598"/>
    <w:rsid w:val="004F7037"/>
    <w:rsid w:val="00502514"/>
    <w:rsid w:val="00511CB4"/>
    <w:rsid w:val="00513272"/>
    <w:rsid w:val="00520D39"/>
    <w:rsid w:val="00526959"/>
    <w:rsid w:val="00526F20"/>
    <w:rsid w:val="005348BA"/>
    <w:rsid w:val="005418A9"/>
    <w:rsid w:val="00544D6F"/>
    <w:rsid w:val="00553715"/>
    <w:rsid w:val="00555E1E"/>
    <w:rsid w:val="00572E91"/>
    <w:rsid w:val="00574D72"/>
    <w:rsid w:val="00575789"/>
    <w:rsid w:val="00581E12"/>
    <w:rsid w:val="00583D7C"/>
    <w:rsid w:val="00591D08"/>
    <w:rsid w:val="005927AD"/>
    <w:rsid w:val="005934E6"/>
    <w:rsid w:val="005A22CF"/>
    <w:rsid w:val="005B698D"/>
    <w:rsid w:val="005C3ADA"/>
    <w:rsid w:val="005D7CF2"/>
    <w:rsid w:val="005F07DA"/>
    <w:rsid w:val="005F1890"/>
    <w:rsid w:val="005F3398"/>
    <w:rsid w:val="005F4600"/>
    <w:rsid w:val="005F733D"/>
    <w:rsid w:val="005F78E0"/>
    <w:rsid w:val="006000E3"/>
    <w:rsid w:val="0060147C"/>
    <w:rsid w:val="00606491"/>
    <w:rsid w:val="006108DC"/>
    <w:rsid w:val="00615BD0"/>
    <w:rsid w:val="00620954"/>
    <w:rsid w:val="00621030"/>
    <w:rsid w:val="00625490"/>
    <w:rsid w:val="006336D5"/>
    <w:rsid w:val="006339B6"/>
    <w:rsid w:val="006355F9"/>
    <w:rsid w:val="00642A5A"/>
    <w:rsid w:val="00645DC3"/>
    <w:rsid w:val="006531DF"/>
    <w:rsid w:val="006640B0"/>
    <w:rsid w:val="00666D4C"/>
    <w:rsid w:val="00667466"/>
    <w:rsid w:val="00671BA1"/>
    <w:rsid w:val="00673AF8"/>
    <w:rsid w:val="0068014A"/>
    <w:rsid w:val="00694E6E"/>
    <w:rsid w:val="00696A66"/>
    <w:rsid w:val="006A0154"/>
    <w:rsid w:val="006A24A2"/>
    <w:rsid w:val="006A28D6"/>
    <w:rsid w:val="006B0493"/>
    <w:rsid w:val="006C1829"/>
    <w:rsid w:val="006D53BB"/>
    <w:rsid w:val="006E4428"/>
    <w:rsid w:val="006F0CAE"/>
    <w:rsid w:val="00705AEB"/>
    <w:rsid w:val="00706000"/>
    <w:rsid w:val="007130C4"/>
    <w:rsid w:val="007272DE"/>
    <w:rsid w:val="00730F5F"/>
    <w:rsid w:val="00733CFA"/>
    <w:rsid w:val="00734BC0"/>
    <w:rsid w:val="007378AC"/>
    <w:rsid w:val="00743EA6"/>
    <w:rsid w:val="00744E42"/>
    <w:rsid w:val="00757936"/>
    <w:rsid w:val="00760E94"/>
    <w:rsid w:val="00762A2E"/>
    <w:rsid w:val="00764DF7"/>
    <w:rsid w:val="00766E66"/>
    <w:rsid w:val="00771F73"/>
    <w:rsid w:val="007748BA"/>
    <w:rsid w:val="007855E2"/>
    <w:rsid w:val="00787BF1"/>
    <w:rsid w:val="007905FC"/>
    <w:rsid w:val="00795862"/>
    <w:rsid w:val="007A0C02"/>
    <w:rsid w:val="007A2265"/>
    <w:rsid w:val="007A3AEB"/>
    <w:rsid w:val="007A6228"/>
    <w:rsid w:val="007B13C7"/>
    <w:rsid w:val="007B1D6D"/>
    <w:rsid w:val="007B3C86"/>
    <w:rsid w:val="007B6655"/>
    <w:rsid w:val="007C012F"/>
    <w:rsid w:val="007C565D"/>
    <w:rsid w:val="007D1B37"/>
    <w:rsid w:val="007D7E67"/>
    <w:rsid w:val="007E653B"/>
    <w:rsid w:val="007E685C"/>
    <w:rsid w:val="007F46B2"/>
    <w:rsid w:val="007F54BA"/>
    <w:rsid w:val="007F6141"/>
    <w:rsid w:val="007F7009"/>
    <w:rsid w:val="00800784"/>
    <w:rsid w:val="0080193A"/>
    <w:rsid w:val="0080370C"/>
    <w:rsid w:val="00805FC7"/>
    <w:rsid w:val="00806B83"/>
    <w:rsid w:val="00813CC2"/>
    <w:rsid w:val="00832745"/>
    <w:rsid w:val="0083495F"/>
    <w:rsid w:val="00836627"/>
    <w:rsid w:val="00837A25"/>
    <w:rsid w:val="008419B6"/>
    <w:rsid w:val="0084438E"/>
    <w:rsid w:val="00845EA7"/>
    <w:rsid w:val="0084777D"/>
    <w:rsid w:val="00861C3A"/>
    <w:rsid w:val="0086427F"/>
    <w:rsid w:val="008656CE"/>
    <w:rsid w:val="00870F5F"/>
    <w:rsid w:val="00871924"/>
    <w:rsid w:val="008727A6"/>
    <w:rsid w:val="00881B9A"/>
    <w:rsid w:val="00885D8E"/>
    <w:rsid w:val="00890498"/>
    <w:rsid w:val="0089114A"/>
    <w:rsid w:val="008A2536"/>
    <w:rsid w:val="008A374D"/>
    <w:rsid w:val="008A459B"/>
    <w:rsid w:val="008B278B"/>
    <w:rsid w:val="008B50EC"/>
    <w:rsid w:val="008B6782"/>
    <w:rsid w:val="008C372F"/>
    <w:rsid w:val="008D6D0C"/>
    <w:rsid w:val="008E6D9A"/>
    <w:rsid w:val="008E7012"/>
    <w:rsid w:val="008F24B1"/>
    <w:rsid w:val="008F5A31"/>
    <w:rsid w:val="00902118"/>
    <w:rsid w:val="00902B5B"/>
    <w:rsid w:val="00904022"/>
    <w:rsid w:val="00905C46"/>
    <w:rsid w:val="009118AE"/>
    <w:rsid w:val="009256F3"/>
    <w:rsid w:val="0094268C"/>
    <w:rsid w:val="00945D9C"/>
    <w:rsid w:val="0095376A"/>
    <w:rsid w:val="00960124"/>
    <w:rsid w:val="00961DFE"/>
    <w:rsid w:val="009647EE"/>
    <w:rsid w:val="00970356"/>
    <w:rsid w:val="009746AE"/>
    <w:rsid w:val="009764F6"/>
    <w:rsid w:val="0098307D"/>
    <w:rsid w:val="0098308E"/>
    <w:rsid w:val="00983602"/>
    <w:rsid w:val="00995851"/>
    <w:rsid w:val="009A2A8B"/>
    <w:rsid w:val="009A35D8"/>
    <w:rsid w:val="009A472D"/>
    <w:rsid w:val="009A6A92"/>
    <w:rsid w:val="009B0BA8"/>
    <w:rsid w:val="009B1167"/>
    <w:rsid w:val="009C128B"/>
    <w:rsid w:val="009D2556"/>
    <w:rsid w:val="009D69BB"/>
    <w:rsid w:val="009D6BA8"/>
    <w:rsid w:val="009E5369"/>
    <w:rsid w:val="009F4A94"/>
    <w:rsid w:val="00A02EB2"/>
    <w:rsid w:val="00A03C36"/>
    <w:rsid w:val="00A03FEF"/>
    <w:rsid w:val="00A05B38"/>
    <w:rsid w:val="00A06E41"/>
    <w:rsid w:val="00A07958"/>
    <w:rsid w:val="00A1347A"/>
    <w:rsid w:val="00A143B0"/>
    <w:rsid w:val="00A14675"/>
    <w:rsid w:val="00A20526"/>
    <w:rsid w:val="00A30EA1"/>
    <w:rsid w:val="00A315A6"/>
    <w:rsid w:val="00A468B7"/>
    <w:rsid w:val="00A528D1"/>
    <w:rsid w:val="00A573C7"/>
    <w:rsid w:val="00A61455"/>
    <w:rsid w:val="00A668D8"/>
    <w:rsid w:val="00A70A21"/>
    <w:rsid w:val="00A74B43"/>
    <w:rsid w:val="00A8217B"/>
    <w:rsid w:val="00A8574A"/>
    <w:rsid w:val="00A85F42"/>
    <w:rsid w:val="00A9647E"/>
    <w:rsid w:val="00AA2344"/>
    <w:rsid w:val="00AA2A95"/>
    <w:rsid w:val="00AA7356"/>
    <w:rsid w:val="00AB0447"/>
    <w:rsid w:val="00AB1A35"/>
    <w:rsid w:val="00AB33C8"/>
    <w:rsid w:val="00AC077F"/>
    <w:rsid w:val="00AC5CBA"/>
    <w:rsid w:val="00AD4133"/>
    <w:rsid w:val="00AE0ACE"/>
    <w:rsid w:val="00AE3005"/>
    <w:rsid w:val="00AF01F4"/>
    <w:rsid w:val="00AF15C6"/>
    <w:rsid w:val="00AF2119"/>
    <w:rsid w:val="00AF5CA3"/>
    <w:rsid w:val="00AF6F97"/>
    <w:rsid w:val="00AF7503"/>
    <w:rsid w:val="00B0581E"/>
    <w:rsid w:val="00B0713C"/>
    <w:rsid w:val="00B15000"/>
    <w:rsid w:val="00B22F85"/>
    <w:rsid w:val="00B35C20"/>
    <w:rsid w:val="00B3719D"/>
    <w:rsid w:val="00B43063"/>
    <w:rsid w:val="00B444FD"/>
    <w:rsid w:val="00B44697"/>
    <w:rsid w:val="00B51FBB"/>
    <w:rsid w:val="00B63A33"/>
    <w:rsid w:val="00B700DD"/>
    <w:rsid w:val="00B76598"/>
    <w:rsid w:val="00B948F7"/>
    <w:rsid w:val="00B9754C"/>
    <w:rsid w:val="00BA1316"/>
    <w:rsid w:val="00BA3B08"/>
    <w:rsid w:val="00BA5D22"/>
    <w:rsid w:val="00BB0073"/>
    <w:rsid w:val="00BB32E6"/>
    <w:rsid w:val="00BB7FB6"/>
    <w:rsid w:val="00BC57E6"/>
    <w:rsid w:val="00BC6B93"/>
    <w:rsid w:val="00BD6D39"/>
    <w:rsid w:val="00C0080C"/>
    <w:rsid w:val="00C03D09"/>
    <w:rsid w:val="00C06119"/>
    <w:rsid w:val="00C137D8"/>
    <w:rsid w:val="00C14445"/>
    <w:rsid w:val="00C209FB"/>
    <w:rsid w:val="00C22032"/>
    <w:rsid w:val="00C27B0E"/>
    <w:rsid w:val="00C3225E"/>
    <w:rsid w:val="00C42EC0"/>
    <w:rsid w:val="00C437A9"/>
    <w:rsid w:val="00C45A76"/>
    <w:rsid w:val="00C51C1A"/>
    <w:rsid w:val="00C52E3B"/>
    <w:rsid w:val="00C61E8D"/>
    <w:rsid w:val="00C662BB"/>
    <w:rsid w:val="00C702A0"/>
    <w:rsid w:val="00C7073E"/>
    <w:rsid w:val="00C73EDB"/>
    <w:rsid w:val="00C90556"/>
    <w:rsid w:val="00C916AC"/>
    <w:rsid w:val="00C91A57"/>
    <w:rsid w:val="00C92D22"/>
    <w:rsid w:val="00C93598"/>
    <w:rsid w:val="00CA0055"/>
    <w:rsid w:val="00CA02FF"/>
    <w:rsid w:val="00CA3A66"/>
    <w:rsid w:val="00CA4538"/>
    <w:rsid w:val="00CA7110"/>
    <w:rsid w:val="00CB5742"/>
    <w:rsid w:val="00CB6592"/>
    <w:rsid w:val="00CB693D"/>
    <w:rsid w:val="00CC5251"/>
    <w:rsid w:val="00CC53F6"/>
    <w:rsid w:val="00CC6EA3"/>
    <w:rsid w:val="00CC7E99"/>
    <w:rsid w:val="00CE0D1C"/>
    <w:rsid w:val="00CE56A3"/>
    <w:rsid w:val="00CE5C8E"/>
    <w:rsid w:val="00CE6038"/>
    <w:rsid w:val="00CF2C5C"/>
    <w:rsid w:val="00D1345A"/>
    <w:rsid w:val="00D17F2F"/>
    <w:rsid w:val="00D22284"/>
    <w:rsid w:val="00D24D2D"/>
    <w:rsid w:val="00D31339"/>
    <w:rsid w:val="00D3197D"/>
    <w:rsid w:val="00D33233"/>
    <w:rsid w:val="00D35130"/>
    <w:rsid w:val="00D365DC"/>
    <w:rsid w:val="00D46E12"/>
    <w:rsid w:val="00D4754C"/>
    <w:rsid w:val="00D47B58"/>
    <w:rsid w:val="00D5042F"/>
    <w:rsid w:val="00D56865"/>
    <w:rsid w:val="00D602AF"/>
    <w:rsid w:val="00D6493A"/>
    <w:rsid w:val="00D65D84"/>
    <w:rsid w:val="00D75E71"/>
    <w:rsid w:val="00D76749"/>
    <w:rsid w:val="00D859B3"/>
    <w:rsid w:val="00D90FA5"/>
    <w:rsid w:val="00D92214"/>
    <w:rsid w:val="00D93DE3"/>
    <w:rsid w:val="00D9746C"/>
    <w:rsid w:val="00DA247F"/>
    <w:rsid w:val="00DA37C4"/>
    <w:rsid w:val="00DA5220"/>
    <w:rsid w:val="00DA5D12"/>
    <w:rsid w:val="00DB1154"/>
    <w:rsid w:val="00DB1192"/>
    <w:rsid w:val="00DB2A79"/>
    <w:rsid w:val="00DC3CB2"/>
    <w:rsid w:val="00DD06FF"/>
    <w:rsid w:val="00DD253C"/>
    <w:rsid w:val="00DD2E1F"/>
    <w:rsid w:val="00DD567A"/>
    <w:rsid w:val="00DD7496"/>
    <w:rsid w:val="00DE1B03"/>
    <w:rsid w:val="00E0042E"/>
    <w:rsid w:val="00E106EF"/>
    <w:rsid w:val="00E236BE"/>
    <w:rsid w:val="00E26590"/>
    <w:rsid w:val="00E26A92"/>
    <w:rsid w:val="00E3645A"/>
    <w:rsid w:val="00E3667B"/>
    <w:rsid w:val="00E4167F"/>
    <w:rsid w:val="00E42B67"/>
    <w:rsid w:val="00E477E0"/>
    <w:rsid w:val="00E62D03"/>
    <w:rsid w:val="00E63329"/>
    <w:rsid w:val="00E63AB1"/>
    <w:rsid w:val="00E65297"/>
    <w:rsid w:val="00E74911"/>
    <w:rsid w:val="00E774A8"/>
    <w:rsid w:val="00E8073A"/>
    <w:rsid w:val="00E81BFC"/>
    <w:rsid w:val="00E923EB"/>
    <w:rsid w:val="00E93216"/>
    <w:rsid w:val="00E93FC0"/>
    <w:rsid w:val="00E9629A"/>
    <w:rsid w:val="00E9771A"/>
    <w:rsid w:val="00E97E75"/>
    <w:rsid w:val="00EA1A18"/>
    <w:rsid w:val="00EA3458"/>
    <w:rsid w:val="00EB16FD"/>
    <w:rsid w:val="00EB1DB7"/>
    <w:rsid w:val="00EB4691"/>
    <w:rsid w:val="00ED1652"/>
    <w:rsid w:val="00ED2BB0"/>
    <w:rsid w:val="00ED742A"/>
    <w:rsid w:val="00ED7B2F"/>
    <w:rsid w:val="00EE3AE7"/>
    <w:rsid w:val="00EE4055"/>
    <w:rsid w:val="00EE7F06"/>
    <w:rsid w:val="00EF0AF7"/>
    <w:rsid w:val="00EF5732"/>
    <w:rsid w:val="00F00DB1"/>
    <w:rsid w:val="00F04721"/>
    <w:rsid w:val="00F07AE4"/>
    <w:rsid w:val="00F15E37"/>
    <w:rsid w:val="00F21BAE"/>
    <w:rsid w:val="00F308B3"/>
    <w:rsid w:val="00F364FE"/>
    <w:rsid w:val="00F41161"/>
    <w:rsid w:val="00F442D3"/>
    <w:rsid w:val="00F44D4B"/>
    <w:rsid w:val="00F47BDA"/>
    <w:rsid w:val="00F540CB"/>
    <w:rsid w:val="00F6099C"/>
    <w:rsid w:val="00F7207F"/>
    <w:rsid w:val="00F810DE"/>
    <w:rsid w:val="00F86D39"/>
    <w:rsid w:val="00F910CA"/>
    <w:rsid w:val="00F974A3"/>
    <w:rsid w:val="00FB1786"/>
    <w:rsid w:val="00FB360F"/>
    <w:rsid w:val="00FB4DBB"/>
    <w:rsid w:val="00FB501B"/>
    <w:rsid w:val="00FC11B4"/>
    <w:rsid w:val="00FD0C2C"/>
    <w:rsid w:val="00FD0E40"/>
    <w:rsid w:val="00FD149F"/>
    <w:rsid w:val="00FD20BD"/>
    <w:rsid w:val="00FD6A3E"/>
    <w:rsid w:val="00FE1225"/>
    <w:rsid w:val="00FE35C1"/>
    <w:rsid w:val="00FE6D8D"/>
    <w:rsid w:val="00FE7B6A"/>
    <w:rsid w:val="00FE7BAF"/>
    <w:rsid w:val="00FF05FA"/>
    <w:rsid w:val="00FF4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6B6996"/>
  <w15:docId w15:val="{BDDCC8EE-13AA-486B-9DDE-214EF3B4E8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6BE"/>
    <w:pPr>
      <w:spacing w:after="0" w:line="240" w:lineRule="auto"/>
    </w:pPr>
    <w:rPr>
      <w:rFonts w:ascii="Arial" w:eastAsia="Times New Roman" w:hAnsi="Arial" w:cs="Arial"/>
      <w:lang w:eastAsia="fr-FR"/>
    </w:rPr>
  </w:style>
  <w:style w:type="paragraph" w:styleId="Titre2">
    <w:name w:val="heading 2"/>
    <w:basedOn w:val="Normal"/>
    <w:next w:val="Normal"/>
    <w:link w:val="Titre2Car"/>
    <w:qFormat/>
    <w:rsid w:val="00E236BE"/>
    <w:pPr>
      <w:keepNext/>
      <w:tabs>
        <w:tab w:val="left" w:pos="2198"/>
      </w:tabs>
      <w:outlineLvl w:val="1"/>
    </w:pPr>
    <w:rPr>
      <w:b/>
      <w:b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rsid w:val="00E236BE"/>
    <w:rPr>
      <w:rFonts w:ascii="Arial" w:eastAsia="Times New Roman" w:hAnsi="Arial" w:cs="Arial"/>
      <w:b/>
      <w:bCs/>
      <w:sz w:val="28"/>
      <w:szCs w:val="28"/>
      <w:lang w:eastAsia="fr-FR"/>
    </w:rPr>
  </w:style>
  <w:style w:type="paragraph" w:styleId="En-tte">
    <w:name w:val="header"/>
    <w:basedOn w:val="Normal"/>
    <w:link w:val="En-tteCar"/>
    <w:rsid w:val="00E236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E236BE"/>
    <w:rPr>
      <w:rFonts w:ascii="Arial" w:eastAsia="Times New Roman" w:hAnsi="Arial" w:cs="Arial"/>
      <w:lang w:eastAsia="fr-FR"/>
    </w:rPr>
  </w:style>
  <w:style w:type="paragraph" w:styleId="Paragraphedeliste">
    <w:name w:val="List Paragraph"/>
    <w:basedOn w:val="Normal"/>
    <w:link w:val="ParagraphedelisteCar"/>
    <w:uiPriority w:val="34"/>
    <w:qFormat/>
    <w:rsid w:val="00E236BE"/>
    <w:pPr>
      <w:ind w:left="720"/>
      <w:contextualSpacing/>
    </w:pPr>
    <w:rPr>
      <w:rFonts w:ascii="Times New Roman" w:hAnsi="Times New Roman" w:cs="Times New Roman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236B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236BE"/>
    <w:rPr>
      <w:rFonts w:ascii="Tahoma" w:eastAsia="Times New Roman" w:hAnsi="Tahoma" w:cs="Tahoma"/>
      <w:sz w:val="16"/>
      <w:szCs w:val="16"/>
      <w:lang w:eastAsia="fr-FR"/>
    </w:rPr>
  </w:style>
  <w:style w:type="paragraph" w:customStyle="1" w:styleId="Default">
    <w:name w:val="Default"/>
    <w:rsid w:val="000140F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5F78E0"/>
    <w:rPr>
      <w:color w:val="0000FF"/>
      <w:u w:val="single"/>
    </w:rPr>
  </w:style>
  <w:style w:type="table" w:styleId="Grilledutableau">
    <w:name w:val="Table Grid"/>
    <w:basedOn w:val="TableauNormal"/>
    <w:uiPriority w:val="59"/>
    <w:rsid w:val="00130C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eclaire-Accent2">
    <w:name w:val="Light List Accent 2"/>
    <w:basedOn w:val="TableauNormal"/>
    <w:uiPriority w:val="61"/>
    <w:rsid w:val="00130C6E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ParagraphedelisteCar">
    <w:name w:val="Paragraphe de liste Car"/>
    <w:link w:val="Paragraphedeliste"/>
    <w:uiPriority w:val="34"/>
    <w:locked/>
    <w:rsid w:val="00E477E0"/>
    <w:rPr>
      <w:rFonts w:ascii="Times New Roman" w:eastAsia="Times New Roman" w:hAnsi="Times New Roman" w:cs="Times New Roman"/>
      <w:sz w:val="20"/>
      <w:szCs w:val="20"/>
      <w:lang w:eastAsia="fr-FR"/>
    </w:rPr>
  </w:style>
  <w:style w:type="table" w:styleId="Trameclaire-Accent2">
    <w:name w:val="Light Shading Accent 2"/>
    <w:basedOn w:val="TableauNormal"/>
    <w:uiPriority w:val="60"/>
    <w:rsid w:val="00C137D8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customStyle="1" w:styleId="Pa1">
    <w:name w:val="Pa1"/>
    <w:basedOn w:val="Default"/>
    <w:next w:val="Default"/>
    <w:uiPriority w:val="99"/>
    <w:rsid w:val="00555E1E"/>
    <w:pPr>
      <w:spacing w:line="241" w:lineRule="atLeast"/>
    </w:pPr>
    <w:rPr>
      <w:rFonts w:ascii="Myriad Pro" w:hAnsi="Myriad Pro" w:cstheme="minorBidi"/>
      <w:color w:val="auto"/>
    </w:rPr>
  </w:style>
  <w:style w:type="paragraph" w:customStyle="1" w:styleId="Pa8">
    <w:name w:val="Pa8"/>
    <w:basedOn w:val="Default"/>
    <w:next w:val="Default"/>
    <w:uiPriority w:val="99"/>
    <w:rsid w:val="00555E1E"/>
    <w:pPr>
      <w:spacing w:line="241" w:lineRule="atLeast"/>
    </w:pPr>
    <w:rPr>
      <w:rFonts w:ascii="Myriad Pro" w:hAnsi="Myriad Pro" w:cstheme="minorBidi"/>
      <w:color w:val="auto"/>
    </w:rPr>
  </w:style>
  <w:style w:type="character" w:customStyle="1" w:styleId="A1">
    <w:name w:val="A1"/>
    <w:uiPriority w:val="99"/>
    <w:rsid w:val="00555E1E"/>
    <w:rPr>
      <w:rFonts w:cs="Myriad Pro"/>
      <w:color w:val="000000"/>
      <w:sz w:val="18"/>
      <w:szCs w:val="18"/>
    </w:rPr>
  </w:style>
  <w:style w:type="character" w:styleId="Lienhypertextesuivivisit">
    <w:name w:val="FollowedHyperlink"/>
    <w:basedOn w:val="Policepardfaut"/>
    <w:uiPriority w:val="99"/>
    <w:semiHidden/>
    <w:unhideWhenUsed/>
    <w:rsid w:val="0028241A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945D9C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Marquedecommentaire">
    <w:name w:val="annotation reference"/>
    <w:basedOn w:val="Policepardfaut"/>
    <w:uiPriority w:val="99"/>
    <w:semiHidden/>
    <w:unhideWhenUsed/>
    <w:rsid w:val="003C62E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C62E7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3C62E7"/>
    <w:rPr>
      <w:rFonts w:ascii="Arial" w:eastAsia="Times New Roman" w:hAnsi="Arial" w:cs="Arial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C62E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C62E7"/>
    <w:rPr>
      <w:rFonts w:ascii="Arial" w:eastAsia="Times New Roman" w:hAnsi="Arial" w:cs="Arial"/>
      <w:b/>
      <w:bCs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6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4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9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35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3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3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9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1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66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86993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3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9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02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4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25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4605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24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75436E5C8318B43BE376E94C3F89407" ma:contentTypeVersion="9" ma:contentTypeDescription="Crée un document." ma:contentTypeScope="" ma:versionID="e0e59ee08cc748e4f2948240b892d646">
  <xsd:schema xmlns:xsd="http://www.w3.org/2001/XMLSchema" xmlns:xs="http://www.w3.org/2001/XMLSchema" xmlns:p="http://schemas.microsoft.com/office/2006/metadata/properties" xmlns:ns2="0f339bee-ab44-47cb-a36f-c3a3274a5275" xmlns:ns3="a43d19dd-e07f-4b15-b77c-83e405e60a86" targetNamespace="http://schemas.microsoft.com/office/2006/metadata/properties" ma:root="true" ma:fieldsID="7a01ecc0420950469ff43c0c14a4a0df" ns2:_="" ns3:_="">
    <xsd:import namespace="0f339bee-ab44-47cb-a36f-c3a3274a5275"/>
    <xsd:import namespace="a43d19dd-e07f-4b15-b77c-83e405e60a8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339bee-ab44-47cb-a36f-c3a3274a52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3d19dd-e07f-4b15-b77c-83e405e60a86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c52eb4dc-0ef3-4aa8-8e03-025dbf6c8637" ContentTypeId="0x0101" PreviousValue="false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851E53-3696-4903-9D0A-96CAE1A3477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2E2D4FA-571F-4157-98FF-7C2B0FCDC2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339bee-ab44-47cb-a36f-c3a3274a5275"/>
    <ds:schemaRef ds:uri="a43d19dd-e07f-4b15-b77c-83e405e60a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5F1354C-46D8-4923-9A4A-818BBE257B3A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65CFA1D4-D534-448C-B527-CC5C86DADE0F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CC6EC881-2712-4055-8D16-18CC7874B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395</Words>
  <Characters>2173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A6704309</dc:creator>
  <cp:lastModifiedBy>MAUSY Claude [CEGEE]</cp:lastModifiedBy>
  <cp:revision>21</cp:revision>
  <cp:lastPrinted>2020-11-09T17:30:00Z</cp:lastPrinted>
  <dcterms:created xsi:type="dcterms:W3CDTF">2021-10-12T13:39:00Z</dcterms:created>
  <dcterms:modified xsi:type="dcterms:W3CDTF">2023-09-27T12:23:00Z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0x010100E75436E5C8318B43BE376E94C3F89407</vt:lpwstr>
  </property>
  <property fmtid="{D5CDD505-2E9C-101B-9397-08002B2CF9AE}" pid="3" name="Order">
    <vt:r8>100</vt:r8>
  </property>
  <property fmtid="{D5CDD505-2E9C-101B-9397-08002B2CF9AE}" pid="4" name="MSIP_Label_48a19f0c-bea1-442e-a475-ed109d9ec508_Enabled">
    <vt:lpwstr>true</vt:lpwstr>
  </property>
  <property fmtid="{D5CDD505-2E9C-101B-9397-08002B2CF9AE}" pid="5" name="MSIP_Label_48a19f0c-bea1-442e-a475-ed109d9ec508_SetDate">
    <vt:lpwstr>2023-09-27T12:23:27Z</vt:lpwstr>
  </property>
  <property fmtid="{D5CDD505-2E9C-101B-9397-08002B2CF9AE}" pid="6" name="MSIP_Label_48a19f0c-bea1-442e-a475-ed109d9ec508_Method">
    <vt:lpwstr>Standard</vt:lpwstr>
  </property>
  <property fmtid="{D5CDD505-2E9C-101B-9397-08002B2CF9AE}" pid="7" name="MSIP_Label_48a19f0c-bea1-442e-a475-ed109d9ec508_Name">
    <vt:lpwstr>48a19f0c-bea1-442e-a475-ed109d9ec508</vt:lpwstr>
  </property>
  <property fmtid="{D5CDD505-2E9C-101B-9397-08002B2CF9AE}" pid="8" name="MSIP_Label_48a19f0c-bea1-442e-a475-ed109d9ec508_SiteId">
    <vt:lpwstr>d5bb6d35-8a82-4329-b49a-5030bd6497ab</vt:lpwstr>
  </property>
  <property fmtid="{D5CDD505-2E9C-101B-9397-08002B2CF9AE}" pid="9" name="MSIP_Label_48a19f0c-bea1-442e-a475-ed109d9ec508_ContentBits">
    <vt:lpwstr>0</vt:lpwstr>
  </property>
</Properties>
</file>