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margin" w:tblpX="-601" w:tblpY="-755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61"/>
        <w:gridCol w:w="7837"/>
      </w:tblGrid>
      <w:tr w:rsidR="0033639A" w14:paraId="7C470702" w14:textId="77777777" w:rsidTr="009E2070">
        <w:tc>
          <w:tcPr>
            <w:tcW w:w="10598" w:type="dxa"/>
            <w:gridSpan w:val="2"/>
            <w:shd w:val="clear" w:color="auto" w:fill="FFFF00"/>
          </w:tcPr>
          <w:p w14:paraId="7C4706FF" w14:textId="77777777" w:rsidR="0033639A" w:rsidRPr="0033639A" w:rsidRDefault="0033639A" w:rsidP="00723B3D">
            <w:pPr>
              <w:rPr>
                <w:rFonts w:ascii="Impact" w:hAnsi="Impact"/>
                <w:color w:val="FFFFFF" w:themeColor="background1"/>
              </w:rPr>
            </w:pPr>
            <w:bookmarkStart w:id="0" w:name="_GoBack"/>
            <w:bookmarkEnd w:id="0"/>
          </w:p>
          <w:p w14:paraId="7C470700" w14:textId="77777777" w:rsidR="0033639A" w:rsidRPr="009E2070" w:rsidRDefault="0033639A" w:rsidP="009E2070">
            <w:pPr>
              <w:shd w:val="clear" w:color="auto" w:fill="FFFF00"/>
              <w:jc w:val="center"/>
              <w:rPr>
                <w:rFonts w:ascii="Impact" w:hAnsi="Impact"/>
                <w:sz w:val="40"/>
                <w:szCs w:val="40"/>
              </w:rPr>
            </w:pPr>
            <w:r w:rsidRPr="009E2070">
              <w:rPr>
                <w:rFonts w:ascii="Impact" w:hAnsi="Impact"/>
                <w:sz w:val="40"/>
                <w:szCs w:val="40"/>
              </w:rPr>
              <w:t>SECUR’ OBSEQUES</w:t>
            </w:r>
          </w:p>
          <w:p w14:paraId="7C470701" w14:textId="77777777" w:rsidR="0033639A" w:rsidRPr="00567E91" w:rsidRDefault="0033639A" w:rsidP="00723B3D">
            <w:pPr>
              <w:rPr>
                <w:b/>
              </w:rPr>
            </w:pPr>
          </w:p>
        </w:tc>
      </w:tr>
      <w:tr w:rsidR="0033639A" w14:paraId="7C470708" w14:textId="77777777" w:rsidTr="00167415">
        <w:tc>
          <w:tcPr>
            <w:tcW w:w="2761" w:type="dxa"/>
            <w:shd w:val="clear" w:color="auto" w:fill="F2F2F2" w:themeFill="background1" w:themeFillShade="F2"/>
          </w:tcPr>
          <w:p w14:paraId="7C470703" w14:textId="77777777" w:rsidR="0033639A" w:rsidRPr="0033639A" w:rsidRDefault="0033639A" w:rsidP="00723B3D">
            <w:pPr>
              <w:jc w:val="both"/>
              <w:rPr>
                <w:rFonts w:ascii="Impact" w:hAnsi="Impact" w:cs="Microsoft Sans Serif"/>
              </w:rPr>
            </w:pPr>
          </w:p>
          <w:p w14:paraId="7C470704" w14:textId="77777777" w:rsidR="0033639A" w:rsidRPr="0033639A" w:rsidRDefault="0033639A" w:rsidP="00723B3D">
            <w:pPr>
              <w:jc w:val="both"/>
              <w:rPr>
                <w:rFonts w:ascii="Impact" w:hAnsi="Impact" w:cs="Microsoft Sans Serif"/>
              </w:rPr>
            </w:pPr>
            <w:r w:rsidRPr="0033639A">
              <w:rPr>
                <w:rFonts w:ascii="Impact" w:hAnsi="Impact" w:cs="Microsoft Sans Serif"/>
              </w:rPr>
              <w:t>DEFINITION</w:t>
            </w:r>
          </w:p>
        </w:tc>
        <w:tc>
          <w:tcPr>
            <w:tcW w:w="7837" w:type="dxa"/>
          </w:tcPr>
          <w:p w14:paraId="7C470705" w14:textId="77777777" w:rsidR="0033639A" w:rsidRPr="00167415" w:rsidRDefault="0033639A" w:rsidP="0033639A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</w:p>
          <w:p w14:paraId="7C470706" w14:textId="77777777" w:rsidR="0033639A" w:rsidRPr="00167415" w:rsidRDefault="0033639A" w:rsidP="0033639A">
            <w:pPr>
              <w:numPr>
                <w:ilvl w:val="0"/>
                <w:numId w:val="1"/>
              </w:num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167415">
              <w:rPr>
                <w:rFonts w:ascii="Arial Narrow" w:hAnsi="Arial Narrow" w:cs="Microsoft Sans Serif"/>
                <w:sz w:val="20"/>
                <w:szCs w:val="20"/>
              </w:rPr>
              <w:t xml:space="preserve">C’est un contrat d’assurance obsèques qui permet le financement et l’organisation des obsèques selon les souhaits des clients. Ces derniers sont accompagnés dans leurs démarches. </w:t>
            </w:r>
          </w:p>
          <w:p w14:paraId="7C470707" w14:textId="77777777" w:rsidR="0033639A" w:rsidRPr="00167415" w:rsidRDefault="0033639A" w:rsidP="0033639A">
            <w:pPr>
              <w:ind w:left="720"/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</w:p>
        </w:tc>
      </w:tr>
      <w:tr w:rsidR="0033639A" w14:paraId="7C470711" w14:textId="77777777" w:rsidTr="00167415">
        <w:tc>
          <w:tcPr>
            <w:tcW w:w="2761" w:type="dxa"/>
            <w:shd w:val="clear" w:color="auto" w:fill="F2F2F2" w:themeFill="background1" w:themeFillShade="F2"/>
          </w:tcPr>
          <w:p w14:paraId="7C470709" w14:textId="77777777" w:rsidR="0033639A" w:rsidRPr="0033639A" w:rsidRDefault="0033639A" w:rsidP="00723B3D">
            <w:pPr>
              <w:jc w:val="both"/>
              <w:rPr>
                <w:rFonts w:ascii="Impact" w:hAnsi="Impact" w:cs="Microsoft Sans Serif"/>
              </w:rPr>
            </w:pPr>
          </w:p>
          <w:p w14:paraId="7C47070A" w14:textId="77777777" w:rsidR="0033639A" w:rsidRPr="0033639A" w:rsidRDefault="0033639A" w:rsidP="00723B3D">
            <w:pPr>
              <w:jc w:val="both"/>
              <w:rPr>
                <w:rFonts w:ascii="Impact" w:hAnsi="Impact" w:cs="Microsoft Sans Serif"/>
              </w:rPr>
            </w:pPr>
            <w:r w:rsidRPr="0033639A">
              <w:rPr>
                <w:rFonts w:ascii="Impact" w:hAnsi="Impact" w:cs="Microsoft Sans Serif"/>
              </w:rPr>
              <w:t>ACCESSIBILITE</w:t>
            </w:r>
          </w:p>
          <w:p w14:paraId="7C47070B" w14:textId="77777777" w:rsidR="0033639A" w:rsidRPr="0033639A" w:rsidRDefault="0033639A" w:rsidP="00723B3D">
            <w:pPr>
              <w:jc w:val="both"/>
              <w:rPr>
                <w:rFonts w:ascii="Impact" w:hAnsi="Impact" w:cs="Microsoft Sans Serif"/>
              </w:rPr>
            </w:pPr>
          </w:p>
        </w:tc>
        <w:tc>
          <w:tcPr>
            <w:tcW w:w="7837" w:type="dxa"/>
          </w:tcPr>
          <w:p w14:paraId="7C47070C" w14:textId="77777777" w:rsidR="0033639A" w:rsidRPr="00167415" w:rsidRDefault="0033639A" w:rsidP="0033639A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</w:p>
          <w:p w14:paraId="7C47070D" w14:textId="77777777" w:rsidR="0033639A" w:rsidRPr="00167415" w:rsidRDefault="0033639A" w:rsidP="0033639A">
            <w:pPr>
              <w:numPr>
                <w:ilvl w:val="0"/>
                <w:numId w:val="1"/>
              </w:num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167415">
              <w:rPr>
                <w:rFonts w:ascii="Arial Narrow" w:hAnsi="Arial Narrow" w:cs="Microsoft Sans Serif"/>
                <w:sz w:val="20"/>
                <w:szCs w:val="20"/>
              </w:rPr>
              <w:t>De 40 à 86 ans inclus.</w:t>
            </w:r>
          </w:p>
          <w:p w14:paraId="7C47070E" w14:textId="77777777" w:rsidR="0033639A" w:rsidRPr="00167415" w:rsidRDefault="0033639A" w:rsidP="0033639A">
            <w:pPr>
              <w:numPr>
                <w:ilvl w:val="0"/>
                <w:numId w:val="1"/>
              </w:num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167415">
              <w:rPr>
                <w:rFonts w:ascii="Arial Narrow" w:hAnsi="Arial Narrow" w:cs="Microsoft Sans Serif"/>
                <w:sz w:val="20"/>
                <w:szCs w:val="20"/>
              </w:rPr>
              <w:t>De 3000 à 8000€ par tranche de 500€.</w:t>
            </w:r>
          </w:p>
          <w:p w14:paraId="7C47070F" w14:textId="77777777" w:rsidR="0033639A" w:rsidRPr="00167415" w:rsidRDefault="0033639A" w:rsidP="0033639A">
            <w:pPr>
              <w:numPr>
                <w:ilvl w:val="0"/>
                <w:numId w:val="1"/>
              </w:num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167415">
              <w:rPr>
                <w:rFonts w:ascii="Arial Narrow" w:hAnsi="Arial Narrow" w:cs="Microsoft Sans Serif"/>
                <w:sz w:val="20"/>
                <w:szCs w:val="20"/>
              </w:rPr>
              <w:t>Sans formalité médicale</w:t>
            </w:r>
          </w:p>
          <w:p w14:paraId="7C470710" w14:textId="77777777" w:rsidR="0033639A" w:rsidRPr="00167415" w:rsidRDefault="0033639A" w:rsidP="0033639A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</w:p>
        </w:tc>
      </w:tr>
      <w:tr w:rsidR="0033639A" w14:paraId="7C47071C" w14:textId="77777777" w:rsidTr="00167415">
        <w:trPr>
          <w:trHeight w:val="945"/>
        </w:trPr>
        <w:tc>
          <w:tcPr>
            <w:tcW w:w="2761" w:type="dxa"/>
            <w:shd w:val="clear" w:color="auto" w:fill="F2F2F2" w:themeFill="background1" w:themeFillShade="F2"/>
          </w:tcPr>
          <w:p w14:paraId="7C470712" w14:textId="77777777" w:rsidR="0033639A" w:rsidRPr="0033639A" w:rsidRDefault="0033639A" w:rsidP="00723B3D">
            <w:pPr>
              <w:jc w:val="both"/>
              <w:rPr>
                <w:rFonts w:ascii="Impact" w:hAnsi="Impact" w:cs="Microsoft Sans Serif"/>
              </w:rPr>
            </w:pPr>
          </w:p>
          <w:p w14:paraId="7C470713" w14:textId="77777777" w:rsidR="0033639A" w:rsidRPr="0033639A" w:rsidRDefault="0033639A" w:rsidP="00723B3D">
            <w:pPr>
              <w:jc w:val="both"/>
              <w:rPr>
                <w:rFonts w:ascii="Impact" w:hAnsi="Impact" w:cs="Microsoft Sans Serif"/>
              </w:rPr>
            </w:pPr>
            <w:r w:rsidRPr="0033639A">
              <w:rPr>
                <w:rFonts w:ascii="Impact" w:hAnsi="Impact" w:cs="Microsoft Sans Serif"/>
              </w:rPr>
              <w:t>SOUPLESSE</w:t>
            </w:r>
          </w:p>
        </w:tc>
        <w:tc>
          <w:tcPr>
            <w:tcW w:w="7837" w:type="dxa"/>
          </w:tcPr>
          <w:p w14:paraId="7C470714" w14:textId="77777777" w:rsidR="0033639A" w:rsidRPr="00167415" w:rsidRDefault="0033639A" w:rsidP="0033639A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</w:p>
          <w:p w14:paraId="7C470715" w14:textId="77777777" w:rsidR="0033639A" w:rsidRPr="00167415" w:rsidRDefault="0033639A" w:rsidP="0033639A">
            <w:pPr>
              <w:numPr>
                <w:ilvl w:val="0"/>
                <w:numId w:val="1"/>
              </w:num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167415">
              <w:rPr>
                <w:rFonts w:ascii="Arial Narrow" w:hAnsi="Arial Narrow" w:cs="Microsoft Sans Serif"/>
                <w:sz w:val="20"/>
                <w:szCs w:val="20"/>
              </w:rPr>
              <w:t xml:space="preserve">Cotisation au choix : 5 ans (jusqu’à 70 ans) ou 10 </w:t>
            </w:r>
            <w:proofErr w:type="gramStart"/>
            <w:r w:rsidRPr="00167415">
              <w:rPr>
                <w:rFonts w:ascii="Arial Narrow" w:hAnsi="Arial Narrow" w:cs="Microsoft Sans Serif"/>
                <w:sz w:val="20"/>
                <w:szCs w:val="20"/>
              </w:rPr>
              <w:t>ans(</w:t>
            </w:r>
            <w:proofErr w:type="gramEnd"/>
            <w:r w:rsidRPr="00167415">
              <w:rPr>
                <w:rFonts w:ascii="Arial Narrow" w:hAnsi="Arial Narrow" w:cs="Microsoft Sans Serif"/>
                <w:sz w:val="20"/>
                <w:szCs w:val="20"/>
              </w:rPr>
              <w:t xml:space="preserve"> à compter de 71 ans)</w:t>
            </w:r>
          </w:p>
          <w:p w14:paraId="7C470716" w14:textId="77777777" w:rsidR="0033639A" w:rsidRPr="00167415" w:rsidRDefault="0033639A" w:rsidP="0033639A">
            <w:pPr>
              <w:numPr>
                <w:ilvl w:val="0"/>
                <w:numId w:val="1"/>
              </w:num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167415">
              <w:rPr>
                <w:rFonts w:ascii="Arial Narrow" w:hAnsi="Arial Narrow" w:cs="Microsoft Sans Serif"/>
                <w:sz w:val="20"/>
                <w:szCs w:val="20"/>
              </w:rPr>
              <w:t>Cotisations mensuelles, trimestrielles ou annuelles.</w:t>
            </w:r>
          </w:p>
          <w:p w14:paraId="7C470717" w14:textId="77777777" w:rsidR="0033639A" w:rsidRPr="00167415" w:rsidRDefault="0033639A" w:rsidP="0033639A">
            <w:pPr>
              <w:numPr>
                <w:ilvl w:val="0"/>
                <w:numId w:val="1"/>
              </w:num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167415">
              <w:rPr>
                <w:rFonts w:ascii="Arial Narrow" w:hAnsi="Arial Narrow" w:cs="Microsoft Sans Serif"/>
                <w:sz w:val="20"/>
                <w:szCs w:val="20"/>
              </w:rPr>
              <w:t>Modification du capital possible à tout moment.</w:t>
            </w:r>
          </w:p>
          <w:p w14:paraId="7C470718" w14:textId="77777777" w:rsidR="0033639A" w:rsidRPr="00167415" w:rsidRDefault="0033639A" w:rsidP="0033639A">
            <w:pPr>
              <w:numPr>
                <w:ilvl w:val="0"/>
                <w:numId w:val="1"/>
              </w:num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167415">
              <w:rPr>
                <w:rFonts w:ascii="Arial Narrow" w:hAnsi="Arial Narrow" w:cs="Microsoft Sans Serif"/>
                <w:sz w:val="20"/>
                <w:szCs w:val="20"/>
              </w:rPr>
              <w:t>Choix du bénéficiaire.</w:t>
            </w:r>
          </w:p>
          <w:p w14:paraId="7C470719" w14:textId="77777777" w:rsidR="0033639A" w:rsidRPr="00167415" w:rsidRDefault="0033639A" w:rsidP="0033639A">
            <w:pPr>
              <w:numPr>
                <w:ilvl w:val="0"/>
                <w:numId w:val="1"/>
              </w:num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167415">
              <w:rPr>
                <w:rFonts w:ascii="Arial Narrow" w:hAnsi="Arial Narrow" w:cs="Microsoft Sans Serif"/>
                <w:sz w:val="20"/>
                <w:szCs w:val="20"/>
              </w:rPr>
              <w:t>Possibilité de rachat total d’une partie des sommes</w:t>
            </w:r>
            <w:r w:rsidR="00167415">
              <w:rPr>
                <w:rFonts w:ascii="Arial Narrow" w:hAnsi="Arial Narrow" w:cs="Microsoft Sans Serif"/>
                <w:sz w:val="20"/>
                <w:szCs w:val="20"/>
              </w:rPr>
              <w:t xml:space="preserve"> cotisées</w:t>
            </w:r>
            <w:r w:rsidRPr="00167415">
              <w:rPr>
                <w:rFonts w:ascii="Arial Narrow" w:hAnsi="Arial Narrow" w:cs="Microsoft Sans Serif"/>
                <w:sz w:val="20"/>
                <w:szCs w:val="20"/>
              </w:rPr>
              <w:t>.</w:t>
            </w:r>
          </w:p>
          <w:p w14:paraId="7C47071A" w14:textId="77777777" w:rsidR="0033639A" w:rsidRPr="00167415" w:rsidRDefault="0033639A" w:rsidP="0033639A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</w:p>
          <w:p w14:paraId="7C47071B" w14:textId="77777777" w:rsidR="0033639A" w:rsidRPr="00167415" w:rsidRDefault="0033639A" w:rsidP="0033639A">
            <w:p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</w:p>
        </w:tc>
      </w:tr>
      <w:tr w:rsidR="0033639A" w14:paraId="7C470725" w14:textId="77777777" w:rsidTr="00167415">
        <w:tc>
          <w:tcPr>
            <w:tcW w:w="2761" w:type="dxa"/>
            <w:shd w:val="clear" w:color="auto" w:fill="F2F2F2" w:themeFill="background1" w:themeFillShade="F2"/>
          </w:tcPr>
          <w:p w14:paraId="7C47071D" w14:textId="77777777" w:rsidR="0033639A" w:rsidRPr="0033639A" w:rsidRDefault="0033639A" w:rsidP="00723B3D">
            <w:pPr>
              <w:jc w:val="both"/>
              <w:rPr>
                <w:rFonts w:ascii="Impact" w:hAnsi="Impact" w:cs="Microsoft Sans Serif"/>
              </w:rPr>
            </w:pPr>
          </w:p>
          <w:p w14:paraId="7C47071E" w14:textId="77777777" w:rsidR="0033639A" w:rsidRPr="0033639A" w:rsidRDefault="0033639A" w:rsidP="00723B3D">
            <w:pPr>
              <w:jc w:val="both"/>
              <w:rPr>
                <w:rFonts w:ascii="Impact" w:hAnsi="Impact" w:cs="Microsoft Sans Serif"/>
              </w:rPr>
            </w:pPr>
            <w:r w:rsidRPr="0033639A">
              <w:rPr>
                <w:rFonts w:ascii="Impact" w:hAnsi="Impact" w:cs="Microsoft Sans Serif"/>
              </w:rPr>
              <w:t>SECURITE</w:t>
            </w:r>
          </w:p>
        </w:tc>
        <w:tc>
          <w:tcPr>
            <w:tcW w:w="7837" w:type="dxa"/>
          </w:tcPr>
          <w:p w14:paraId="7C47071F" w14:textId="77777777" w:rsidR="0033639A" w:rsidRPr="00167415" w:rsidRDefault="0033639A" w:rsidP="0033639A">
            <w:pPr>
              <w:ind w:left="720"/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</w:p>
          <w:p w14:paraId="7C470720" w14:textId="77777777" w:rsidR="0033639A" w:rsidRPr="00167415" w:rsidRDefault="0033639A" w:rsidP="0033639A">
            <w:pPr>
              <w:numPr>
                <w:ilvl w:val="0"/>
                <w:numId w:val="1"/>
              </w:num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167415">
              <w:rPr>
                <w:rFonts w:ascii="Arial Narrow" w:hAnsi="Arial Narrow" w:cs="Microsoft Sans Serif"/>
                <w:sz w:val="20"/>
                <w:szCs w:val="20"/>
              </w:rPr>
              <w:t>Souhaits du client respectés à son décès.</w:t>
            </w:r>
          </w:p>
          <w:p w14:paraId="7C470721" w14:textId="77777777" w:rsidR="0033639A" w:rsidRPr="00167415" w:rsidRDefault="0033639A" w:rsidP="0033639A">
            <w:pPr>
              <w:numPr>
                <w:ilvl w:val="0"/>
                <w:numId w:val="1"/>
              </w:num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167415">
              <w:rPr>
                <w:rFonts w:ascii="Arial Narrow" w:hAnsi="Arial Narrow" w:cs="Microsoft Sans Serif"/>
                <w:sz w:val="20"/>
                <w:szCs w:val="20"/>
              </w:rPr>
              <w:t xml:space="preserve">Obsèques préparées dès maintenant </w:t>
            </w:r>
            <w:r w:rsidRPr="00167415">
              <w:rPr>
                <w:rFonts w:ascii="Arial Narrow" w:hAnsi="Arial Narrow" w:cs="Microsoft Sans Serif"/>
                <w:sz w:val="20"/>
                <w:szCs w:val="20"/>
              </w:rPr>
              <w:sym w:font="Wingdings" w:char="F0E8"/>
            </w:r>
            <w:r w:rsidRPr="00167415">
              <w:rPr>
                <w:rFonts w:ascii="Arial Narrow" w:hAnsi="Arial Narrow" w:cs="Microsoft Sans Serif"/>
                <w:sz w:val="20"/>
                <w:szCs w:val="20"/>
              </w:rPr>
              <w:t xml:space="preserve"> accompagnement des proches.</w:t>
            </w:r>
          </w:p>
          <w:p w14:paraId="7C470722" w14:textId="77777777" w:rsidR="0033639A" w:rsidRPr="00167415" w:rsidRDefault="0033639A" w:rsidP="0033639A">
            <w:pPr>
              <w:numPr>
                <w:ilvl w:val="0"/>
                <w:numId w:val="1"/>
              </w:num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167415">
              <w:rPr>
                <w:rFonts w:ascii="Arial Narrow" w:hAnsi="Arial Narrow" w:cs="Microsoft Sans Serif"/>
                <w:sz w:val="20"/>
                <w:szCs w:val="20"/>
              </w:rPr>
              <w:t>Cotisation fixée au moment de la souscription (n’augmente pas avec l’âge).</w:t>
            </w:r>
          </w:p>
          <w:p w14:paraId="7C470723" w14:textId="77777777" w:rsidR="0033639A" w:rsidRPr="00167415" w:rsidRDefault="0033639A" w:rsidP="0033639A">
            <w:pPr>
              <w:numPr>
                <w:ilvl w:val="0"/>
                <w:numId w:val="1"/>
              </w:num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167415">
              <w:rPr>
                <w:rFonts w:ascii="Arial Narrow" w:hAnsi="Arial Narrow" w:cs="Microsoft Sans Serif"/>
                <w:sz w:val="20"/>
                <w:szCs w:val="20"/>
              </w:rPr>
              <w:t>Prise en charge même avant le paiement total de l’ensemble des cotisations.</w:t>
            </w:r>
          </w:p>
          <w:p w14:paraId="7C470724" w14:textId="77777777" w:rsidR="0033639A" w:rsidRPr="00167415" w:rsidRDefault="0033639A" w:rsidP="0033639A">
            <w:pPr>
              <w:ind w:left="720"/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</w:p>
        </w:tc>
      </w:tr>
      <w:tr w:rsidR="0033639A" w14:paraId="7C47072C" w14:textId="77777777" w:rsidTr="00167415">
        <w:tc>
          <w:tcPr>
            <w:tcW w:w="2761" w:type="dxa"/>
            <w:shd w:val="clear" w:color="auto" w:fill="F2F2F2" w:themeFill="background1" w:themeFillShade="F2"/>
          </w:tcPr>
          <w:p w14:paraId="7C470726" w14:textId="77777777" w:rsidR="0033639A" w:rsidRPr="0033639A" w:rsidRDefault="0033639A" w:rsidP="00723B3D">
            <w:pPr>
              <w:jc w:val="both"/>
              <w:rPr>
                <w:rFonts w:ascii="Impact" w:hAnsi="Impact" w:cs="Microsoft Sans Serif"/>
              </w:rPr>
            </w:pPr>
          </w:p>
          <w:p w14:paraId="7C470727" w14:textId="77777777" w:rsidR="0033639A" w:rsidRPr="0033639A" w:rsidRDefault="0033639A" w:rsidP="00723B3D">
            <w:pPr>
              <w:jc w:val="both"/>
              <w:rPr>
                <w:rFonts w:ascii="Impact" w:hAnsi="Impact" w:cs="Microsoft Sans Serif"/>
              </w:rPr>
            </w:pPr>
            <w:r w:rsidRPr="0033639A">
              <w:rPr>
                <w:rFonts w:ascii="Impact" w:hAnsi="Impact" w:cs="Microsoft Sans Serif"/>
              </w:rPr>
              <w:t>INTERET</w:t>
            </w:r>
          </w:p>
        </w:tc>
        <w:tc>
          <w:tcPr>
            <w:tcW w:w="7837" w:type="dxa"/>
          </w:tcPr>
          <w:p w14:paraId="7C470728" w14:textId="77777777" w:rsidR="0033639A" w:rsidRPr="00167415" w:rsidRDefault="0033639A" w:rsidP="0033639A">
            <w:pPr>
              <w:ind w:left="720"/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</w:p>
          <w:p w14:paraId="7C470729" w14:textId="77777777" w:rsidR="0033639A" w:rsidRPr="00167415" w:rsidRDefault="0033639A" w:rsidP="0033639A">
            <w:pPr>
              <w:numPr>
                <w:ilvl w:val="0"/>
                <w:numId w:val="3"/>
              </w:num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167415">
              <w:rPr>
                <w:rFonts w:ascii="Arial Narrow" w:hAnsi="Arial Narrow" w:cs="Microsoft Sans Serif"/>
                <w:sz w:val="20"/>
                <w:szCs w:val="20"/>
              </w:rPr>
              <w:t>S’assurer du respect des dernières volontés des clients et accompagner ses proches le moment venu.</w:t>
            </w:r>
          </w:p>
          <w:p w14:paraId="7C47072A" w14:textId="77777777" w:rsidR="0033639A" w:rsidRPr="00167415" w:rsidRDefault="0033639A" w:rsidP="0033639A">
            <w:pPr>
              <w:numPr>
                <w:ilvl w:val="0"/>
                <w:numId w:val="3"/>
              </w:numPr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  <w:r w:rsidRPr="00167415">
              <w:rPr>
                <w:rFonts w:ascii="Arial Narrow" w:hAnsi="Arial Narrow" w:cs="Microsoft Sans Serif"/>
                <w:sz w:val="20"/>
                <w:szCs w:val="20"/>
              </w:rPr>
              <w:t>Eviter à vos proches d’assumer la charge totale ou partielle du financement de vos obsèques</w:t>
            </w:r>
          </w:p>
          <w:p w14:paraId="7C47072B" w14:textId="77777777" w:rsidR="0033639A" w:rsidRPr="00167415" w:rsidRDefault="0033639A" w:rsidP="0033639A">
            <w:pPr>
              <w:ind w:left="720"/>
              <w:jc w:val="both"/>
              <w:rPr>
                <w:rFonts w:ascii="Arial Narrow" w:hAnsi="Arial Narrow" w:cs="Microsoft Sans Serif"/>
                <w:sz w:val="20"/>
                <w:szCs w:val="20"/>
              </w:rPr>
            </w:pPr>
          </w:p>
        </w:tc>
      </w:tr>
    </w:tbl>
    <w:p w14:paraId="7C47072D" w14:textId="77777777" w:rsidR="0033639A" w:rsidRPr="00B67B5B" w:rsidRDefault="0033639A" w:rsidP="0033639A">
      <w:pPr>
        <w:rPr>
          <w:rFonts w:ascii="Microsoft Sans Serif" w:hAnsi="Microsoft Sans Serif" w:cs="Microsoft Sans Serif"/>
        </w:rPr>
      </w:pPr>
    </w:p>
    <w:p w14:paraId="7C47072E" w14:textId="77777777" w:rsidR="0033639A" w:rsidRPr="008E27EF" w:rsidRDefault="0033639A" w:rsidP="0033639A"/>
    <w:p w14:paraId="7C47072F" w14:textId="77777777" w:rsidR="00167415" w:rsidRPr="00167415" w:rsidRDefault="0033639A" w:rsidP="0033639A">
      <w:pPr>
        <w:rPr>
          <w:rFonts w:ascii="Arial Narrow" w:hAnsi="Arial Narrow"/>
          <w:b/>
        </w:rPr>
      </w:pPr>
      <w:proofErr w:type="gramStart"/>
      <w:r w:rsidRPr="00167415">
        <w:rPr>
          <w:rFonts w:ascii="Arial Narrow" w:hAnsi="Arial Narrow"/>
          <w:b/>
        </w:rPr>
        <w:t>Accroches</w:t>
      </w:r>
      <w:proofErr w:type="gramEnd"/>
      <w:r w:rsidRPr="00167415">
        <w:rPr>
          <w:rFonts w:ascii="Arial Narrow" w:hAnsi="Arial Narrow"/>
          <w:b/>
        </w:rPr>
        <w:t> :</w:t>
      </w:r>
    </w:p>
    <w:p w14:paraId="7C470730" w14:textId="77777777" w:rsidR="0033639A" w:rsidRPr="00167415" w:rsidRDefault="0033639A" w:rsidP="0033639A">
      <w:pPr>
        <w:rPr>
          <w:rFonts w:ascii="Arial Narrow" w:hAnsi="Arial Narrow"/>
        </w:rPr>
      </w:pPr>
      <w:r w:rsidRPr="00167415">
        <w:rPr>
          <w:rFonts w:ascii="Arial Narrow" w:hAnsi="Arial Narrow"/>
        </w:rPr>
        <w:t>Qu’avez-vous prévu pour protéger vos proches en cas de décès ? Si vous avez une solution qui vous permet de préparer dès maintenant votre décès selon vos souhaits, avec le capital garanti, qu’en pensez-vous ?</w:t>
      </w:r>
    </w:p>
    <w:p w14:paraId="7C470731" w14:textId="77777777" w:rsidR="0033639A" w:rsidRPr="00167415" w:rsidRDefault="0033639A" w:rsidP="0033639A">
      <w:pPr>
        <w:rPr>
          <w:rFonts w:ascii="Arial Narrow" w:hAnsi="Arial Narrow"/>
        </w:rPr>
      </w:pPr>
    </w:p>
    <w:p w14:paraId="7C470732" w14:textId="77777777" w:rsidR="0033639A" w:rsidRPr="00167415" w:rsidRDefault="0033639A" w:rsidP="0033639A">
      <w:pPr>
        <w:rPr>
          <w:rFonts w:ascii="Arial Narrow" w:hAnsi="Arial Narrow"/>
          <w:b/>
        </w:rPr>
      </w:pPr>
      <w:r w:rsidRPr="00167415">
        <w:rPr>
          <w:rFonts w:ascii="Arial Narrow" w:hAnsi="Arial Narrow"/>
          <w:b/>
        </w:rPr>
        <w:t xml:space="preserve">Objections : </w:t>
      </w:r>
    </w:p>
    <w:p w14:paraId="7C470733" w14:textId="3F1E1199" w:rsidR="0033639A" w:rsidRPr="00167415" w:rsidRDefault="00167415" w:rsidP="00167415">
      <w:pPr>
        <w:rPr>
          <w:rFonts w:ascii="Arial Narrow" w:hAnsi="Arial Narrow"/>
        </w:rPr>
      </w:pPr>
      <w:r>
        <w:rPr>
          <w:rFonts w:ascii="Arial Narrow" w:hAnsi="Arial Narrow"/>
        </w:rPr>
        <w:t>J</w:t>
      </w:r>
      <w:r w:rsidR="0033639A" w:rsidRPr="00167415">
        <w:rPr>
          <w:rFonts w:ascii="Arial Narrow" w:hAnsi="Arial Narrow"/>
        </w:rPr>
        <w:t xml:space="preserve">e suis encore jeune : </w:t>
      </w:r>
      <w:r w:rsidR="006C3A5D">
        <w:rPr>
          <w:rFonts w:ascii="Arial Narrow" w:hAnsi="Arial Narrow"/>
        </w:rPr>
        <w:t xml:space="preserve">justement, les cotisations n’évoluent pas avec l’âge, aussi la </w:t>
      </w:r>
      <w:r w:rsidR="00F55FA8">
        <w:rPr>
          <w:rFonts w:ascii="Arial Narrow" w:hAnsi="Arial Narrow"/>
        </w:rPr>
        <w:t>vôtre</w:t>
      </w:r>
      <w:r w:rsidR="006C3A5D">
        <w:rPr>
          <w:rFonts w:ascii="Arial Narrow" w:hAnsi="Arial Narrow"/>
        </w:rPr>
        <w:t xml:space="preserve"> restera modérée.</w:t>
      </w:r>
      <w:r w:rsidR="0033639A" w:rsidRPr="00167415">
        <w:rPr>
          <w:rFonts w:ascii="Arial Narrow" w:hAnsi="Arial Narrow"/>
        </w:rPr>
        <w:t xml:space="preserve"> </w:t>
      </w:r>
      <w:r w:rsidR="008326A7">
        <w:rPr>
          <w:rFonts w:ascii="Arial Narrow" w:hAnsi="Arial Narrow"/>
        </w:rPr>
        <w:t>Vous préférez en discuter</w:t>
      </w:r>
      <w:r w:rsidR="0033639A" w:rsidRPr="00167415">
        <w:rPr>
          <w:rFonts w:ascii="Arial Narrow" w:hAnsi="Arial Narrow"/>
        </w:rPr>
        <w:t xml:space="preserve"> plutôt … ou … ?</w:t>
      </w:r>
    </w:p>
    <w:p w14:paraId="7C470734" w14:textId="77777777" w:rsidR="0033639A" w:rsidRPr="00167415" w:rsidRDefault="0033639A" w:rsidP="0033639A">
      <w:pPr>
        <w:jc w:val="both"/>
        <w:rPr>
          <w:rFonts w:ascii="Arial Narrow" w:hAnsi="Arial Narrow"/>
        </w:rPr>
      </w:pPr>
    </w:p>
    <w:p w14:paraId="7C470735" w14:textId="77777777" w:rsidR="0033639A" w:rsidRPr="00167415" w:rsidRDefault="0033639A" w:rsidP="0033639A">
      <w:pPr>
        <w:ind w:left="720"/>
        <w:jc w:val="both"/>
        <w:rPr>
          <w:rFonts w:ascii="Arial Narrow" w:hAnsi="Arial Narrow"/>
        </w:rPr>
      </w:pPr>
    </w:p>
    <w:p w14:paraId="7C470736" w14:textId="77777777" w:rsidR="004D7F06" w:rsidRPr="00167415" w:rsidRDefault="004D7F06">
      <w:pPr>
        <w:rPr>
          <w:rFonts w:ascii="Arial Narrow" w:hAnsi="Arial Narrow"/>
        </w:rPr>
      </w:pPr>
    </w:p>
    <w:sectPr w:rsidR="004D7F06" w:rsidRPr="001674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A349B"/>
    <w:multiLevelType w:val="hybridMultilevel"/>
    <w:tmpl w:val="B2F6069A"/>
    <w:lvl w:ilvl="0" w:tplc="AEE4D4F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1AA7A36"/>
    <w:multiLevelType w:val="hybridMultilevel"/>
    <w:tmpl w:val="6288924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45C65C7"/>
    <w:multiLevelType w:val="hybridMultilevel"/>
    <w:tmpl w:val="897AA68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39A"/>
    <w:rsid w:val="00083D16"/>
    <w:rsid w:val="00167415"/>
    <w:rsid w:val="0033639A"/>
    <w:rsid w:val="004D7F06"/>
    <w:rsid w:val="006C3A5D"/>
    <w:rsid w:val="00757D3C"/>
    <w:rsid w:val="008326A7"/>
    <w:rsid w:val="00981DD7"/>
    <w:rsid w:val="009E2070"/>
    <w:rsid w:val="00F55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706F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63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63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76A82C4E66E644BAB7E7DC0D50AFD3A" ma:contentTypeVersion="0" ma:contentTypeDescription="Crée un document." ma:contentTypeScope="" ma:versionID="53374ee8a4605038a1e83b836e1a9b33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b09c1ba23edfaa45a5e9d385267c9b5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B13E0DE-000B-4E1F-915F-F69520438E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76319A1-6616-4E7F-91D1-7C95777AD4C0}">
  <ds:schemaRefs>
    <ds:schemaRef ds:uri="http://schemas.openxmlformats.org/package/2006/metadata/core-properties"/>
    <ds:schemaRef ds:uri="http://schemas.microsoft.com/office/2006/documentManagement/types"/>
    <ds:schemaRef ds:uri="http://purl.org/dc/terms/"/>
    <ds:schemaRef ds:uri="http://purl.org/dc/elements/1.1/"/>
    <ds:schemaRef ds:uri="http://schemas.microsoft.com/office/infopath/2007/PartnerControls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8DBE9F54-DE7C-4CEB-B7FD-1EDAD65C63E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224</Words>
  <Characters>1236</Characters>
  <Application>Microsoft Office Word</Application>
  <DocSecurity>4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1458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a5701015</dc:creator>
  <cp:lastModifiedBy>a5700384</cp:lastModifiedBy>
  <cp:revision>2</cp:revision>
  <dcterms:created xsi:type="dcterms:W3CDTF">2016-07-06T08:25:00Z</dcterms:created>
  <dcterms:modified xsi:type="dcterms:W3CDTF">2016-07-06T08:25:00Z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0x010100576A82C4E66E644BAB7E7DC0D50AFD3A</vt:lpwstr>
  </property>
</Properties>
</file>